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78D" w:rsidRPr="003837C6" w:rsidRDefault="0010478D" w:rsidP="0010478D">
      <w:pPr>
        <w:pStyle w:val="a3"/>
        <w:ind w:left="0"/>
        <w:rPr>
          <w:b/>
          <w:sz w:val="24"/>
          <w:szCs w:val="24"/>
        </w:rPr>
      </w:pPr>
      <w:r w:rsidRPr="003837C6">
        <w:rPr>
          <w:b/>
          <w:sz w:val="24"/>
          <w:szCs w:val="24"/>
        </w:rPr>
        <w:t xml:space="preserve">Протокол № </w:t>
      </w:r>
      <w:r>
        <w:rPr>
          <w:b/>
          <w:sz w:val="24"/>
          <w:szCs w:val="24"/>
        </w:rPr>
        <w:t>2</w:t>
      </w:r>
    </w:p>
    <w:p w:rsidR="0010478D" w:rsidRPr="003837C6" w:rsidRDefault="0010478D" w:rsidP="0010478D">
      <w:pPr>
        <w:pStyle w:val="a3"/>
        <w:ind w:left="0"/>
        <w:rPr>
          <w:b/>
          <w:sz w:val="24"/>
          <w:szCs w:val="24"/>
        </w:rPr>
      </w:pPr>
      <w:r>
        <w:rPr>
          <w:b/>
          <w:sz w:val="24"/>
          <w:szCs w:val="24"/>
        </w:rPr>
        <w:t>рассмотрения и оценки</w:t>
      </w:r>
      <w:r w:rsidRPr="003837C6">
        <w:rPr>
          <w:b/>
          <w:sz w:val="24"/>
          <w:szCs w:val="24"/>
        </w:rPr>
        <w:t xml:space="preserve"> заяв</w:t>
      </w:r>
      <w:r>
        <w:rPr>
          <w:b/>
          <w:sz w:val="24"/>
          <w:szCs w:val="24"/>
        </w:rPr>
        <w:t>ок</w:t>
      </w:r>
      <w:r w:rsidRPr="003837C6">
        <w:rPr>
          <w:b/>
          <w:sz w:val="24"/>
          <w:szCs w:val="24"/>
        </w:rPr>
        <w:t xml:space="preserve"> на участие в открытом конкурсе на право заключения договора на организацию ярмарки на территории городского округа Мытищи</w:t>
      </w:r>
    </w:p>
    <w:tbl>
      <w:tblPr>
        <w:tblW w:w="0" w:type="auto"/>
        <w:tblLook w:val="04A0" w:firstRow="1" w:lastRow="0" w:firstColumn="1" w:lastColumn="0" w:noHBand="0" w:noVBand="1"/>
      </w:tblPr>
      <w:tblGrid>
        <w:gridCol w:w="4688"/>
        <w:gridCol w:w="4667"/>
      </w:tblGrid>
      <w:tr w:rsidR="0010478D" w:rsidRPr="003837C6" w:rsidTr="00180E91">
        <w:tc>
          <w:tcPr>
            <w:tcW w:w="4688" w:type="dxa"/>
            <w:shd w:val="clear" w:color="auto" w:fill="auto"/>
          </w:tcPr>
          <w:p w:rsidR="0010478D" w:rsidRPr="003837C6" w:rsidRDefault="0010478D" w:rsidP="00180E91">
            <w:pPr>
              <w:pStyle w:val="a3"/>
              <w:ind w:left="0"/>
              <w:jc w:val="left"/>
              <w:rPr>
                <w:sz w:val="24"/>
                <w:szCs w:val="24"/>
              </w:rPr>
            </w:pPr>
            <w:r w:rsidRPr="003837C6">
              <w:rPr>
                <w:sz w:val="24"/>
                <w:szCs w:val="24"/>
              </w:rPr>
              <w:t>г. Мытищи</w:t>
            </w:r>
          </w:p>
          <w:p w:rsidR="0010478D" w:rsidRPr="003837C6" w:rsidRDefault="0010478D" w:rsidP="00180E91">
            <w:pPr>
              <w:pStyle w:val="a3"/>
              <w:ind w:left="0"/>
              <w:jc w:val="left"/>
              <w:rPr>
                <w:b/>
                <w:sz w:val="24"/>
                <w:szCs w:val="24"/>
              </w:rPr>
            </w:pPr>
            <w:r w:rsidRPr="003837C6">
              <w:rPr>
                <w:sz w:val="24"/>
                <w:szCs w:val="24"/>
              </w:rPr>
              <w:t>Московская обл.</w:t>
            </w:r>
          </w:p>
        </w:tc>
        <w:tc>
          <w:tcPr>
            <w:tcW w:w="4667" w:type="dxa"/>
            <w:shd w:val="clear" w:color="auto" w:fill="auto"/>
          </w:tcPr>
          <w:p w:rsidR="0010478D" w:rsidRPr="003837C6" w:rsidRDefault="0010478D" w:rsidP="00180E91">
            <w:pPr>
              <w:pStyle w:val="a3"/>
              <w:ind w:left="0"/>
              <w:jc w:val="right"/>
              <w:rPr>
                <w:b/>
                <w:sz w:val="24"/>
                <w:szCs w:val="24"/>
              </w:rPr>
            </w:pPr>
            <w:r w:rsidRPr="003837C6">
              <w:rPr>
                <w:sz w:val="24"/>
                <w:szCs w:val="24"/>
              </w:rPr>
              <w:t>«1</w:t>
            </w:r>
            <w:r>
              <w:rPr>
                <w:sz w:val="24"/>
                <w:szCs w:val="24"/>
              </w:rPr>
              <w:t>1</w:t>
            </w:r>
            <w:r w:rsidRPr="003837C6">
              <w:rPr>
                <w:sz w:val="24"/>
                <w:szCs w:val="24"/>
              </w:rPr>
              <w:t>» июля 2018 г.</w:t>
            </w:r>
          </w:p>
        </w:tc>
      </w:tr>
    </w:tbl>
    <w:p w:rsidR="0010478D" w:rsidRPr="003837C6" w:rsidRDefault="0010478D" w:rsidP="0010478D">
      <w:pPr>
        <w:pStyle w:val="a3"/>
        <w:ind w:left="0" w:firstLine="567"/>
        <w:jc w:val="both"/>
        <w:rPr>
          <w:sz w:val="24"/>
          <w:szCs w:val="24"/>
        </w:rPr>
      </w:pPr>
      <w:r w:rsidRPr="003837C6">
        <w:rPr>
          <w:sz w:val="24"/>
          <w:szCs w:val="24"/>
        </w:rPr>
        <w:t xml:space="preserve">Место проведения заседания: Московская обл., г. Мытищи, Новомытищинский пр-т, д. 36/7, </w:t>
      </w:r>
      <w:r w:rsidRPr="0010478D">
        <w:rPr>
          <w:sz w:val="24"/>
          <w:szCs w:val="24"/>
        </w:rPr>
        <w:t>комната 307</w:t>
      </w:r>
      <w:r w:rsidRPr="003837C6">
        <w:rPr>
          <w:sz w:val="24"/>
          <w:szCs w:val="24"/>
        </w:rPr>
        <w:t>.</w:t>
      </w:r>
    </w:p>
    <w:p w:rsidR="0010478D" w:rsidRPr="003837C6" w:rsidRDefault="0010478D" w:rsidP="0010478D">
      <w:pPr>
        <w:pStyle w:val="a3"/>
        <w:ind w:left="0" w:firstLine="567"/>
        <w:jc w:val="both"/>
        <w:rPr>
          <w:sz w:val="24"/>
          <w:szCs w:val="24"/>
        </w:rPr>
      </w:pPr>
      <w:r w:rsidRPr="003837C6">
        <w:rPr>
          <w:sz w:val="24"/>
          <w:szCs w:val="24"/>
        </w:rPr>
        <w:t>Дата проведения заседания: «1</w:t>
      </w:r>
      <w:r>
        <w:rPr>
          <w:sz w:val="24"/>
          <w:szCs w:val="24"/>
        </w:rPr>
        <w:t>1</w:t>
      </w:r>
      <w:r w:rsidRPr="003837C6">
        <w:rPr>
          <w:sz w:val="24"/>
          <w:szCs w:val="24"/>
        </w:rPr>
        <w:t>» июля 2018 г.</w:t>
      </w:r>
    </w:p>
    <w:p w:rsidR="0010478D" w:rsidRPr="003837C6" w:rsidRDefault="0010478D" w:rsidP="0010478D">
      <w:pPr>
        <w:pStyle w:val="a3"/>
        <w:ind w:left="0" w:firstLine="567"/>
        <w:jc w:val="both"/>
        <w:rPr>
          <w:sz w:val="24"/>
          <w:szCs w:val="24"/>
        </w:rPr>
      </w:pPr>
      <w:r w:rsidRPr="003837C6">
        <w:rPr>
          <w:sz w:val="24"/>
          <w:szCs w:val="24"/>
        </w:rPr>
        <w:t>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(далее – конкурсная комиссия), создана в порядке, предусмотренном Положением о проведении открытого конкурса на право заключения договора на организацию ярмарки на территории городского округа Мытищи, утвержденным постановлением администрации городского округа Мытищи Московской области от 01.06.2018 № 2281 (далее также – Положение о проведении открытого конкурса), Положением 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утвержденным постановлением администрации городского округа Мытищи Московской области от 01.06.2018 № 2280 (далее также – Положение о конкурсной комиссии).</w:t>
      </w:r>
      <w:bookmarkStart w:id="0" w:name="_GoBack"/>
      <w:bookmarkEnd w:id="0"/>
    </w:p>
    <w:p w:rsidR="0010478D" w:rsidRPr="0043007C" w:rsidRDefault="0010478D" w:rsidP="0010478D">
      <w:pPr>
        <w:spacing w:after="0"/>
        <w:ind w:firstLine="567"/>
        <w:jc w:val="both"/>
        <w:rPr>
          <w:rFonts w:ascii="Times New Roman" w:hAnsi="Times New Roman" w:cs="Times New Roman"/>
          <w:sz w:val="24"/>
          <w:szCs w:val="24"/>
        </w:rPr>
      </w:pPr>
      <w:r w:rsidRPr="003837C6">
        <w:rPr>
          <w:rFonts w:ascii="Times New Roman" w:hAnsi="Times New Roman" w:cs="Times New Roman"/>
          <w:sz w:val="24"/>
          <w:szCs w:val="24"/>
        </w:rPr>
        <w:t xml:space="preserve">Количественный состав конкурсной комиссии, утвержденный </w:t>
      </w:r>
      <w:bookmarkStart w:id="1" w:name="_Hlk480295862"/>
      <w:r w:rsidRPr="003837C6">
        <w:rPr>
          <w:rFonts w:ascii="Times New Roman" w:hAnsi="Times New Roman" w:cs="Times New Roman"/>
          <w:sz w:val="24"/>
          <w:szCs w:val="24"/>
        </w:rPr>
        <w:t xml:space="preserve">постановлением администрации городского округа Мытищи Московской области от </w:t>
      </w:r>
      <w:bookmarkEnd w:id="1"/>
      <w:r w:rsidRPr="003837C6">
        <w:rPr>
          <w:rFonts w:ascii="Times New Roman" w:hAnsi="Times New Roman" w:cs="Times New Roman"/>
          <w:sz w:val="24"/>
          <w:szCs w:val="24"/>
        </w:rPr>
        <w:t xml:space="preserve">05.06.2018 № 2334 (с </w:t>
      </w:r>
      <w:r w:rsidRPr="0043007C">
        <w:rPr>
          <w:rFonts w:ascii="Times New Roman" w:hAnsi="Times New Roman" w:cs="Times New Roman"/>
          <w:sz w:val="24"/>
          <w:szCs w:val="24"/>
        </w:rPr>
        <w:t>изменениями от 27.06.2018 № 2632) – 8 (восемь) человек.</w:t>
      </w:r>
    </w:p>
    <w:p w:rsidR="0010478D" w:rsidRPr="0043007C" w:rsidRDefault="0010478D" w:rsidP="0010478D">
      <w:pPr>
        <w:pStyle w:val="a3"/>
        <w:ind w:left="0" w:firstLine="567"/>
        <w:jc w:val="both"/>
        <w:rPr>
          <w:sz w:val="24"/>
          <w:szCs w:val="24"/>
        </w:rPr>
      </w:pPr>
      <w:r w:rsidRPr="0043007C">
        <w:rPr>
          <w:sz w:val="24"/>
          <w:szCs w:val="24"/>
        </w:rPr>
        <w:t>В настоящем заседании аукционной комиссии приняли участие:</w:t>
      </w:r>
    </w:p>
    <w:p w:rsidR="0010478D" w:rsidRPr="0043007C" w:rsidRDefault="0010478D" w:rsidP="0010478D">
      <w:pPr>
        <w:pStyle w:val="a3"/>
        <w:ind w:left="0" w:firstLine="567"/>
        <w:jc w:val="both"/>
        <w:rPr>
          <w:sz w:val="24"/>
          <w:szCs w:val="24"/>
        </w:rPr>
      </w:pPr>
      <w:r w:rsidRPr="0043007C">
        <w:rPr>
          <w:sz w:val="24"/>
          <w:szCs w:val="24"/>
        </w:rPr>
        <w:t>- председатель комиссии Шилова И.В.;</w:t>
      </w:r>
    </w:p>
    <w:p w:rsidR="0010478D" w:rsidRPr="0043007C" w:rsidRDefault="0010478D" w:rsidP="0010478D">
      <w:pPr>
        <w:pStyle w:val="a3"/>
        <w:ind w:left="0" w:firstLine="567"/>
        <w:jc w:val="both"/>
        <w:rPr>
          <w:sz w:val="24"/>
          <w:szCs w:val="24"/>
        </w:rPr>
      </w:pPr>
      <w:r w:rsidRPr="0043007C">
        <w:rPr>
          <w:sz w:val="24"/>
          <w:szCs w:val="24"/>
        </w:rPr>
        <w:t>- заместитель председателя комиссии - Моисеева Л.В.;</w:t>
      </w:r>
    </w:p>
    <w:p w:rsidR="0010478D" w:rsidRPr="0043007C" w:rsidRDefault="0010478D" w:rsidP="0010478D">
      <w:pPr>
        <w:pStyle w:val="a3"/>
        <w:ind w:left="0" w:firstLine="567"/>
        <w:jc w:val="both"/>
        <w:rPr>
          <w:sz w:val="24"/>
          <w:szCs w:val="24"/>
        </w:rPr>
      </w:pPr>
      <w:bookmarkStart w:id="2" w:name="_Hlk480550245"/>
      <w:r w:rsidRPr="0043007C">
        <w:rPr>
          <w:sz w:val="24"/>
          <w:szCs w:val="24"/>
        </w:rPr>
        <w:t>- члены аукционной комиссии:</w:t>
      </w:r>
    </w:p>
    <w:p w:rsidR="0010478D" w:rsidRPr="0043007C" w:rsidRDefault="0010478D" w:rsidP="0010478D">
      <w:pPr>
        <w:pStyle w:val="a3"/>
        <w:ind w:left="0" w:firstLine="567"/>
        <w:jc w:val="both"/>
        <w:rPr>
          <w:sz w:val="24"/>
          <w:szCs w:val="24"/>
        </w:rPr>
      </w:pPr>
      <w:r w:rsidRPr="0043007C">
        <w:rPr>
          <w:sz w:val="24"/>
          <w:szCs w:val="24"/>
        </w:rPr>
        <w:t>- Ванюков О.И.;</w:t>
      </w:r>
    </w:p>
    <w:p w:rsidR="0010478D" w:rsidRPr="0043007C" w:rsidRDefault="0010478D" w:rsidP="0010478D">
      <w:pPr>
        <w:pStyle w:val="a3"/>
        <w:ind w:left="0" w:firstLine="567"/>
        <w:jc w:val="both"/>
        <w:rPr>
          <w:sz w:val="24"/>
          <w:szCs w:val="24"/>
        </w:rPr>
      </w:pPr>
      <w:r w:rsidRPr="0043007C">
        <w:rPr>
          <w:sz w:val="24"/>
          <w:szCs w:val="24"/>
        </w:rPr>
        <w:t xml:space="preserve">- </w:t>
      </w:r>
      <w:proofErr w:type="spellStart"/>
      <w:r w:rsidRPr="0043007C">
        <w:rPr>
          <w:sz w:val="24"/>
          <w:szCs w:val="24"/>
        </w:rPr>
        <w:t>Водяный</w:t>
      </w:r>
      <w:proofErr w:type="spellEnd"/>
      <w:r w:rsidRPr="0043007C">
        <w:rPr>
          <w:sz w:val="24"/>
          <w:szCs w:val="24"/>
        </w:rPr>
        <w:t xml:space="preserve"> Д.В.;</w:t>
      </w:r>
    </w:p>
    <w:p w:rsidR="0010478D" w:rsidRPr="0043007C" w:rsidRDefault="0010478D" w:rsidP="0010478D">
      <w:pPr>
        <w:pStyle w:val="a3"/>
        <w:ind w:left="0" w:firstLine="567"/>
        <w:jc w:val="both"/>
        <w:rPr>
          <w:sz w:val="24"/>
          <w:szCs w:val="24"/>
        </w:rPr>
      </w:pPr>
      <w:r w:rsidRPr="0043007C">
        <w:rPr>
          <w:sz w:val="24"/>
          <w:szCs w:val="24"/>
        </w:rPr>
        <w:t xml:space="preserve">- </w:t>
      </w:r>
      <w:proofErr w:type="spellStart"/>
      <w:r w:rsidRPr="0043007C">
        <w:rPr>
          <w:sz w:val="24"/>
          <w:szCs w:val="24"/>
        </w:rPr>
        <w:t>Мурзаков</w:t>
      </w:r>
      <w:proofErr w:type="spellEnd"/>
      <w:r w:rsidRPr="0043007C">
        <w:rPr>
          <w:sz w:val="24"/>
          <w:szCs w:val="24"/>
        </w:rPr>
        <w:t xml:space="preserve"> М.Н.;</w:t>
      </w:r>
    </w:p>
    <w:p w:rsidR="0010478D" w:rsidRPr="0043007C" w:rsidRDefault="0010478D" w:rsidP="0010478D">
      <w:pPr>
        <w:pStyle w:val="a3"/>
        <w:ind w:left="0" w:firstLine="567"/>
        <w:jc w:val="both"/>
        <w:rPr>
          <w:sz w:val="24"/>
          <w:szCs w:val="24"/>
        </w:rPr>
      </w:pPr>
      <w:r w:rsidRPr="0043007C">
        <w:rPr>
          <w:sz w:val="24"/>
          <w:szCs w:val="24"/>
        </w:rPr>
        <w:t>- Науменков С.М.;</w:t>
      </w:r>
    </w:p>
    <w:p w:rsidR="0010478D" w:rsidRPr="003837C6" w:rsidRDefault="0010478D" w:rsidP="0010478D">
      <w:pPr>
        <w:pStyle w:val="a3"/>
        <w:ind w:left="0" w:firstLine="567"/>
        <w:jc w:val="both"/>
        <w:rPr>
          <w:sz w:val="24"/>
          <w:szCs w:val="24"/>
        </w:rPr>
      </w:pPr>
      <w:r w:rsidRPr="0043007C">
        <w:rPr>
          <w:sz w:val="24"/>
          <w:szCs w:val="24"/>
        </w:rPr>
        <w:t xml:space="preserve">- секретарь конкурсной комиссии </w:t>
      </w:r>
      <w:proofErr w:type="spellStart"/>
      <w:r w:rsidRPr="0043007C">
        <w:rPr>
          <w:sz w:val="24"/>
          <w:szCs w:val="24"/>
        </w:rPr>
        <w:t>Рудь</w:t>
      </w:r>
      <w:proofErr w:type="spellEnd"/>
      <w:r w:rsidRPr="0043007C">
        <w:rPr>
          <w:sz w:val="24"/>
          <w:szCs w:val="24"/>
        </w:rPr>
        <w:t xml:space="preserve"> В.А.,</w:t>
      </w:r>
      <w:r w:rsidRPr="003837C6">
        <w:rPr>
          <w:sz w:val="24"/>
          <w:szCs w:val="24"/>
        </w:rPr>
        <w:t xml:space="preserve"> </w:t>
      </w:r>
      <w:bookmarkEnd w:id="2"/>
    </w:p>
    <w:p w:rsidR="0010478D" w:rsidRDefault="0010478D" w:rsidP="0010478D">
      <w:pPr>
        <w:pStyle w:val="a3"/>
        <w:ind w:left="0" w:firstLine="360"/>
        <w:jc w:val="both"/>
        <w:rPr>
          <w:sz w:val="24"/>
          <w:szCs w:val="24"/>
        </w:rPr>
      </w:pPr>
      <w:r w:rsidRPr="003837C6">
        <w:rPr>
          <w:sz w:val="24"/>
          <w:szCs w:val="24"/>
        </w:rPr>
        <w:t>Конкурсная комиссия правомочна осуществлять свои функции в соответствии с частью 8 Положения о конкурсной комиссии, кворум имеется.</w:t>
      </w:r>
    </w:p>
    <w:p w:rsidR="0010478D" w:rsidRDefault="0010478D" w:rsidP="0010478D">
      <w:pPr>
        <w:pStyle w:val="a3"/>
        <w:ind w:left="0"/>
        <w:jc w:val="both"/>
        <w:rPr>
          <w:sz w:val="24"/>
          <w:szCs w:val="24"/>
        </w:rPr>
      </w:pPr>
    </w:p>
    <w:p w:rsidR="0010478D" w:rsidRPr="003837C6" w:rsidRDefault="0010478D" w:rsidP="0010478D">
      <w:pPr>
        <w:pStyle w:val="a6"/>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3837C6">
        <w:rPr>
          <w:rFonts w:ascii="Times New Roman" w:eastAsia="Times New Roman" w:hAnsi="Times New Roman" w:cs="Times New Roman"/>
          <w:b/>
          <w:bCs/>
          <w:color w:val="000000"/>
          <w:sz w:val="24"/>
          <w:szCs w:val="24"/>
          <w:lang w:eastAsia="ru-RU"/>
        </w:rPr>
        <w:t>Повестка дня</w:t>
      </w:r>
    </w:p>
    <w:p w:rsidR="0010478D" w:rsidRDefault="0010478D" w:rsidP="0010478D">
      <w:pPr>
        <w:ind w:firstLine="360"/>
        <w:jc w:val="both"/>
        <w:rPr>
          <w:rFonts w:ascii="Times New Roman" w:eastAsia="Times New Roman" w:hAnsi="Times New Roman" w:cs="Times New Roman"/>
          <w:color w:val="000000"/>
          <w:sz w:val="24"/>
          <w:szCs w:val="24"/>
          <w:lang w:eastAsia="ru-RU"/>
        </w:rPr>
      </w:pPr>
      <w:r w:rsidRPr="00FA5FB7">
        <w:rPr>
          <w:rFonts w:ascii="Times New Roman" w:eastAsia="Times New Roman" w:hAnsi="Times New Roman" w:cs="Times New Roman"/>
          <w:color w:val="000000"/>
          <w:sz w:val="24"/>
          <w:szCs w:val="24"/>
          <w:lang w:eastAsia="ru-RU"/>
        </w:rPr>
        <w:t xml:space="preserve">Повесткой дня является </w:t>
      </w:r>
      <w:r w:rsidRPr="0010478D">
        <w:rPr>
          <w:rFonts w:ascii="Times New Roman" w:eastAsia="Times New Roman" w:hAnsi="Times New Roman" w:cs="Times New Roman"/>
          <w:color w:val="000000"/>
          <w:sz w:val="24"/>
          <w:szCs w:val="24"/>
          <w:lang w:eastAsia="ru-RU"/>
        </w:rPr>
        <w:t>рассмотрение и оценка заявок на участие в открытом конкурсе</w:t>
      </w:r>
      <w:r w:rsidRPr="00FA5FB7">
        <w:rPr>
          <w:rFonts w:ascii="Times New Roman" w:eastAsia="Times New Roman" w:hAnsi="Times New Roman" w:cs="Times New Roman"/>
          <w:color w:val="000000"/>
          <w:sz w:val="24"/>
          <w:szCs w:val="24"/>
          <w:lang w:eastAsia="ru-RU"/>
        </w:rPr>
        <w:t xml:space="preserve"> </w:t>
      </w:r>
      <w:r w:rsidRPr="003837C6">
        <w:rPr>
          <w:rFonts w:ascii="Times New Roman" w:eastAsia="Times New Roman" w:hAnsi="Times New Roman" w:cs="Times New Roman"/>
          <w:color w:val="000000"/>
          <w:sz w:val="24"/>
          <w:szCs w:val="24"/>
          <w:lang w:eastAsia="ru-RU"/>
        </w:rPr>
        <w:t xml:space="preserve">на право заключения договора на организацию ярмарки на территории городского округа Мытищи, </w:t>
      </w:r>
      <w:r>
        <w:rPr>
          <w:rFonts w:ascii="Times New Roman" w:eastAsia="Times New Roman" w:hAnsi="Times New Roman" w:cs="Times New Roman"/>
          <w:color w:val="000000"/>
          <w:sz w:val="24"/>
          <w:szCs w:val="24"/>
          <w:lang w:eastAsia="ru-RU"/>
        </w:rPr>
        <w:t>вскрытие конвертов с которыми состоялось 10.07.2018 в 14:00.</w:t>
      </w:r>
    </w:p>
    <w:p w:rsidR="0010478D" w:rsidRPr="0010478D" w:rsidRDefault="0010478D" w:rsidP="0010478D">
      <w:pPr>
        <w:pStyle w:val="a6"/>
        <w:numPr>
          <w:ilvl w:val="0"/>
          <w:numId w:val="1"/>
        </w:numPr>
        <w:jc w:val="both"/>
        <w:rPr>
          <w:rFonts w:ascii="Times New Roman" w:hAnsi="Times New Roman" w:cs="Times New Roman"/>
          <w:b/>
          <w:sz w:val="24"/>
          <w:szCs w:val="24"/>
        </w:rPr>
      </w:pPr>
      <w:r w:rsidRPr="0010478D">
        <w:rPr>
          <w:rFonts w:ascii="Times New Roman" w:hAnsi="Times New Roman" w:cs="Times New Roman"/>
          <w:b/>
          <w:sz w:val="24"/>
          <w:szCs w:val="24"/>
        </w:rPr>
        <w:t>Результаты рассмотрения и оценки заявок</w:t>
      </w:r>
    </w:p>
    <w:p w:rsidR="0010478D" w:rsidRDefault="0010478D" w:rsidP="0010478D">
      <w:pPr>
        <w:spacing w:after="0"/>
        <w:ind w:firstLine="360"/>
        <w:jc w:val="both"/>
        <w:rPr>
          <w:rFonts w:ascii="Times New Roman" w:hAnsi="Times New Roman" w:cs="Times New Roman"/>
          <w:sz w:val="24"/>
          <w:szCs w:val="24"/>
        </w:rPr>
      </w:pPr>
      <w:r w:rsidRPr="0010478D">
        <w:rPr>
          <w:rFonts w:ascii="Times New Roman" w:hAnsi="Times New Roman" w:cs="Times New Roman"/>
          <w:sz w:val="24"/>
          <w:szCs w:val="24"/>
        </w:rPr>
        <w:t xml:space="preserve">Комиссия рассмотрела заявки на участие в открытом конкурсе на предмет соответствия требованиям, установленным в </w:t>
      </w:r>
      <w:r>
        <w:rPr>
          <w:rFonts w:ascii="Times New Roman" w:hAnsi="Times New Roman" w:cs="Times New Roman"/>
          <w:sz w:val="24"/>
          <w:szCs w:val="24"/>
        </w:rPr>
        <w:t>Извещении о проведении открытого конкурса</w:t>
      </w:r>
      <w:r w:rsidRPr="0010478D">
        <w:rPr>
          <w:rFonts w:ascii="Times New Roman" w:hAnsi="Times New Roman" w:cs="Times New Roman"/>
          <w:sz w:val="24"/>
          <w:szCs w:val="24"/>
        </w:rPr>
        <w:t xml:space="preserve">, а также требованиям </w:t>
      </w:r>
      <w:r>
        <w:rPr>
          <w:rFonts w:ascii="Times New Roman" w:hAnsi="Times New Roman" w:cs="Times New Roman"/>
          <w:sz w:val="24"/>
          <w:szCs w:val="24"/>
        </w:rPr>
        <w:t>Положения о проведении открытого конкурса</w:t>
      </w:r>
      <w:r w:rsidRPr="0010478D">
        <w:rPr>
          <w:rFonts w:ascii="Times New Roman" w:hAnsi="Times New Roman" w:cs="Times New Roman"/>
          <w:sz w:val="24"/>
          <w:szCs w:val="24"/>
        </w:rPr>
        <w:t xml:space="preserve"> и приняла следующие решения:</w:t>
      </w:r>
    </w:p>
    <w:p w:rsidR="0010478D" w:rsidRPr="0010478D" w:rsidRDefault="0010478D" w:rsidP="0010478D">
      <w:pPr>
        <w:spacing w:after="0"/>
        <w:ind w:firstLine="360"/>
        <w:jc w:val="both"/>
        <w:rPr>
          <w:rFonts w:ascii="Times New Roman" w:hAnsi="Times New Roman" w:cs="Times New Roman"/>
          <w:sz w:val="24"/>
          <w:szCs w:val="24"/>
        </w:rPr>
      </w:pPr>
      <w:r>
        <w:rPr>
          <w:rFonts w:ascii="Times New Roman" w:hAnsi="Times New Roman" w:cs="Times New Roman"/>
          <w:sz w:val="24"/>
          <w:szCs w:val="24"/>
        </w:rPr>
        <w:t>п</w:t>
      </w:r>
      <w:r w:rsidRPr="0010478D">
        <w:rPr>
          <w:rFonts w:ascii="Times New Roman" w:hAnsi="Times New Roman" w:cs="Times New Roman"/>
          <w:sz w:val="24"/>
          <w:szCs w:val="24"/>
        </w:rPr>
        <w:t xml:space="preserve">о окончании срока подачи заявок на участие в открытом конкурсе подано заявок – </w:t>
      </w:r>
      <w:r>
        <w:rPr>
          <w:rFonts w:ascii="Times New Roman" w:hAnsi="Times New Roman" w:cs="Times New Roman"/>
          <w:sz w:val="24"/>
          <w:szCs w:val="24"/>
        </w:rPr>
        <w:t>3</w:t>
      </w:r>
      <w:r w:rsidRPr="0010478D">
        <w:rPr>
          <w:rFonts w:ascii="Times New Roman" w:hAnsi="Times New Roman" w:cs="Times New Roman"/>
          <w:sz w:val="24"/>
          <w:szCs w:val="24"/>
        </w:rPr>
        <w:t xml:space="preserve"> (</w:t>
      </w:r>
      <w:r>
        <w:rPr>
          <w:rFonts w:ascii="Times New Roman" w:hAnsi="Times New Roman" w:cs="Times New Roman"/>
          <w:sz w:val="24"/>
          <w:szCs w:val="24"/>
        </w:rPr>
        <w:t>три</w:t>
      </w:r>
      <w:r w:rsidRPr="0010478D">
        <w:rPr>
          <w:rFonts w:ascii="Times New Roman" w:hAnsi="Times New Roman" w:cs="Times New Roman"/>
          <w:sz w:val="24"/>
          <w:szCs w:val="24"/>
        </w:rPr>
        <w:t>) шт.;</w:t>
      </w:r>
    </w:p>
    <w:p w:rsidR="0010478D" w:rsidRPr="0010478D" w:rsidRDefault="0010478D" w:rsidP="0010478D">
      <w:pPr>
        <w:spacing w:after="0"/>
        <w:ind w:firstLine="360"/>
        <w:jc w:val="both"/>
        <w:rPr>
          <w:rFonts w:ascii="Times New Roman" w:hAnsi="Times New Roman" w:cs="Times New Roman"/>
          <w:sz w:val="24"/>
          <w:szCs w:val="24"/>
        </w:rPr>
      </w:pPr>
      <w:r w:rsidRPr="0010478D">
        <w:rPr>
          <w:rFonts w:ascii="Times New Roman" w:hAnsi="Times New Roman" w:cs="Times New Roman"/>
          <w:sz w:val="24"/>
          <w:szCs w:val="24"/>
        </w:rPr>
        <w:t xml:space="preserve">из них соответствуют требованиям - </w:t>
      </w:r>
      <w:r>
        <w:rPr>
          <w:rFonts w:ascii="Times New Roman" w:hAnsi="Times New Roman" w:cs="Times New Roman"/>
          <w:sz w:val="24"/>
          <w:szCs w:val="24"/>
        </w:rPr>
        <w:t>1</w:t>
      </w:r>
      <w:r w:rsidRPr="0010478D">
        <w:rPr>
          <w:rFonts w:ascii="Times New Roman" w:hAnsi="Times New Roman" w:cs="Times New Roman"/>
          <w:sz w:val="24"/>
          <w:szCs w:val="24"/>
        </w:rPr>
        <w:t xml:space="preserve"> (</w:t>
      </w:r>
      <w:r>
        <w:rPr>
          <w:rFonts w:ascii="Times New Roman" w:hAnsi="Times New Roman" w:cs="Times New Roman"/>
          <w:sz w:val="24"/>
          <w:szCs w:val="24"/>
        </w:rPr>
        <w:t>одна</w:t>
      </w:r>
      <w:r w:rsidRPr="0010478D">
        <w:rPr>
          <w:rFonts w:ascii="Times New Roman" w:hAnsi="Times New Roman" w:cs="Times New Roman"/>
          <w:sz w:val="24"/>
          <w:szCs w:val="24"/>
        </w:rPr>
        <w:t>) шт.;</w:t>
      </w:r>
    </w:p>
    <w:p w:rsidR="0010478D" w:rsidRPr="0010478D" w:rsidRDefault="0010478D" w:rsidP="0010478D">
      <w:pPr>
        <w:spacing w:after="0"/>
        <w:ind w:firstLine="360"/>
        <w:jc w:val="both"/>
        <w:rPr>
          <w:rFonts w:ascii="Times New Roman" w:hAnsi="Times New Roman" w:cs="Times New Roman"/>
          <w:sz w:val="24"/>
          <w:szCs w:val="24"/>
        </w:rPr>
      </w:pPr>
      <w:r w:rsidRPr="0010478D">
        <w:rPr>
          <w:rFonts w:ascii="Times New Roman" w:hAnsi="Times New Roman" w:cs="Times New Roman"/>
          <w:sz w:val="24"/>
          <w:szCs w:val="24"/>
        </w:rPr>
        <w:t xml:space="preserve">отклонено заявок - </w:t>
      </w:r>
      <w:r>
        <w:rPr>
          <w:rFonts w:ascii="Times New Roman" w:hAnsi="Times New Roman" w:cs="Times New Roman"/>
          <w:sz w:val="24"/>
          <w:szCs w:val="24"/>
        </w:rPr>
        <w:t>2</w:t>
      </w:r>
      <w:r w:rsidRPr="0010478D">
        <w:rPr>
          <w:rFonts w:ascii="Times New Roman" w:hAnsi="Times New Roman" w:cs="Times New Roman"/>
          <w:sz w:val="24"/>
          <w:szCs w:val="24"/>
        </w:rPr>
        <w:t xml:space="preserve"> (</w:t>
      </w:r>
      <w:r>
        <w:rPr>
          <w:rFonts w:ascii="Times New Roman" w:hAnsi="Times New Roman" w:cs="Times New Roman"/>
          <w:sz w:val="24"/>
          <w:szCs w:val="24"/>
        </w:rPr>
        <w:t>две</w:t>
      </w:r>
      <w:r w:rsidRPr="0010478D">
        <w:rPr>
          <w:rFonts w:ascii="Times New Roman" w:hAnsi="Times New Roman" w:cs="Times New Roman"/>
          <w:sz w:val="24"/>
          <w:szCs w:val="24"/>
        </w:rPr>
        <w:t>) шт.</w:t>
      </w:r>
    </w:p>
    <w:p w:rsidR="0010478D" w:rsidRDefault="0010478D" w:rsidP="0010478D">
      <w:pPr>
        <w:spacing w:after="0"/>
        <w:ind w:firstLine="360"/>
        <w:jc w:val="both"/>
        <w:rPr>
          <w:rFonts w:ascii="Times New Roman" w:hAnsi="Times New Roman" w:cs="Times New Roman"/>
          <w:sz w:val="24"/>
          <w:szCs w:val="24"/>
        </w:rPr>
      </w:pPr>
      <w:r w:rsidRPr="0010478D">
        <w:rPr>
          <w:rFonts w:ascii="Times New Roman" w:hAnsi="Times New Roman" w:cs="Times New Roman"/>
          <w:sz w:val="24"/>
          <w:szCs w:val="24"/>
        </w:rPr>
        <w:t>Информация об участниках конкурса, заявки на участие в конкурсе которых были рассмотрены:</w:t>
      </w:r>
    </w:p>
    <w:p w:rsidR="0010478D" w:rsidRDefault="0010478D" w:rsidP="00180E91">
      <w:pPr>
        <w:spacing w:after="0" w:line="240" w:lineRule="auto"/>
        <w:jc w:val="center"/>
        <w:rPr>
          <w:rFonts w:ascii="Times New Roman" w:eastAsia="Times New Roman" w:hAnsi="Times New Roman" w:cs="Times New Roman"/>
          <w:color w:val="000000"/>
          <w:sz w:val="24"/>
          <w:szCs w:val="24"/>
          <w:lang w:eastAsia="ru-RU"/>
        </w:rPr>
        <w:sectPr w:rsidR="0010478D" w:rsidSect="001E5501">
          <w:footerReference w:type="default" r:id="rId7"/>
          <w:pgSz w:w="11906" w:h="16838"/>
          <w:pgMar w:top="1134" w:right="850" w:bottom="1134" w:left="1701" w:header="708" w:footer="708" w:gutter="0"/>
          <w:cols w:space="708"/>
          <w:titlePg/>
          <w:docGrid w:linePitch="360"/>
        </w:sectPr>
      </w:pPr>
    </w:p>
    <w:tbl>
      <w:tblPr>
        <w:tblW w:w="5000" w:type="pct"/>
        <w:tblLayout w:type="fixed"/>
        <w:tblLook w:val="04A0" w:firstRow="1" w:lastRow="0" w:firstColumn="1" w:lastColumn="0" w:noHBand="0" w:noVBand="1"/>
      </w:tblPr>
      <w:tblGrid>
        <w:gridCol w:w="888"/>
        <w:gridCol w:w="1296"/>
        <w:gridCol w:w="2915"/>
        <w:gridCol w:w="1843"/>
        <w:gridCol w:w="7618"/>
      </w:tblGrid>
      <w:tr w:rsidR="00EF6830" w:rsidRPr="00D461CB" w:rsidTr="001E5501">
        <w:trPr>
          <w:trHeight w:val="557"/>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lastRenderedPageBreak/>
              <w:t>Номер заявки</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Дата и время подачи заявки</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Информация об участнике</w:t>
            </w:r>
          </w:p>
        </w:tc>
        <w:tc>
          <w:tcPr>
            <w:tcW w:w="633" w:type="pct"/>
            <w:tcBorders>
              <w:top w:val="single" w:sz="4" w:space="0" w:color="auto"/>
              <w:left w:val="nil"/>
              <w:bottom w:val="single" w:sz="4" w:space="0" w:color="auto"/>
              <w:right w:val="single" w:sz="4" w:space="0" w:color="auto"/>
            </w:tcBorders>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рассмотрения заявок</w:t>
            </w:r>
          </w:p>
        </w:tc>
        <w:tc>
          <w:tcPr>
            <w:tcW w:w="2616" w:type="pct"/>
            <w:tcBorders>
              <w:top w:val="single" w:sz="4" w:space="0" w:color="auto"/>
              <w:left w:val="nil"/>
              <w:bottom w:val="single" w:sz="4" w:space="0" w:color="auto"/>
              <w:right w:val="single" w:sz="4" w:space="0" w:color="auto"/>
            </w:tcBorders>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Обоснование принятого решения</w:t>
            </w:r>
          </w:p>
        </w:tc>
      </w:tr>
      <w:tr w:rsidR="00EF6830" w:rsidRPr="00D461CB" w:rsidTr="001E5501">
        <w:trPr>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45" w:type="pct"/>
            <w:tcBorders>
              <w:top w:val="single" w:sz="4" w:space="0" w:color="auto"/>
              <w:left w:val="nil"/>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29.06.2018 12:40</w:t>
            </w:r>
          </w:p>
        </w:tc>
        <w:tc>
          <w:tcPr>
            <w:tcW w:w="1001" w:type="pct"/>
            <w:tcBorders>
              <w:top w:val="single" w:sz="4" w:space="0" w:color="auto"/>
              <w:left w:val="nil"/>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Общество с ограниченной ответственностью "БЕЛАЯРУСЬ"</w:t>
            </w:r>
            <w:r w:rsidRPr="00D461CB">
              <w:rPr>
                <w:rFonts w:ascii="Times New Roman" w:eastAsia="Times New Roman" w:hAnsi="Times New Roman" w:cs="Times New Roman"/>
                <w:color w:val="000000"/>
                <w:sz w:val="24"/>
                <w:szCs w:val="24"/>
                <w:lang w:eastAsia="ru-RU"/>
              </w:rPr>
              <w:br/>
            </w:r>
            <w:r w:rsidRPr="00EF6830">
              <w:rPr>
                <w:rFonts w:ascii="Times New Roman" w:eastAsia="Times New Roman" w:hAnsi="Times New Roman" w:cs="Times New Roman"/>
                <w:color w:val="000000"/>
                <w:sz w:val="20"/>
                <w:szCs w:val="24"/>
                <w:lang w:eastAsia="ru-RU"/>
              </w:rPr>
              <w:t>ИНН 5018151419</w:t>
            </w:r>
            <w:r w:rsidRPr="00EF6830">
              <w:rPr>
                <w:rFonts w:ascii="Times New Roman" w:eastAsia="Times New Roman" w:hAnsi="Times New Roman" w:cs="Times New Roman"/>
                <w:color w:val="000000"/>
                <w:sz w:val="20"/>
                <w:szCs w:val="24"/>
                <w:lang w:eastAsia="ru-RU"/>
              </w:rPr>
              <w:br/>
              <w:t>КПП 501801001</w:t>
            </w:r>
            <w:r w:rsidRPr="00EF6830">
              <w:rPr>
                <w:rFonts w:ascii="Times New Roman" w:eastAsia="Times New Roman" w:hAnsi="Times New Roman" w:cs="Times New Roman"/>
                <w:color w:val="000000"/>
                <w:sz w:val="20"/>
                <w:szCs w:val="24"/>
                <w:lang w:eastAsia="ru-RU"/>
              </w:rPr>
              <w:br/>
              <w:t>ОГРН 1125018003637</w:t>
            </w:r>
            <w:r w:rsidRPr="00EF6830">
              <w:rPr>
                <w:rFonts w:ascii="Times New Roman" w:eastAsia="Times New Roman" w:hAnsi="Times New Roman" w:cs="Times New Roman"/>
                <w:color w:val="000000"/>
                <w:sz w:val="20"/>
                <w:szCs w:val="24"/>
                <w:lang w:eastAsia="ru-RU"/>
              </w:rPr>
              <w:br/>
              <w:t>Адрес: 141075, Московская область, г. Королев, ул. Строителей, д. 15</w:t>
            </w:r>
          </w:p>
        </w:tc>
        <w:tc>
          <w:tcPr>
            <w:tcW w:w="633" w:type="pct"/>
            <w:tcBorders>
              <w:top w:val="single" w:sz="4" w:space="0" w:color="auto"/>
              <w:left w:val="nil"/>
              <w:bottom w:val="single" w:sz="4" w:space="0" w:color="auto"/>
              <w:right w:val="single" w:sz="4" w:space="0" w:color="auto"/>
            </w:tcBorders>
            <w:vAlign w:val="center"/>
          </w:tcPr>
          <w:p w:rsidR="0010478D" w:rsidRPr="00D461CB" w:rsidRDefault="00B2262F"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соответствует требованиям</w:t>
            </w:r>
          </w:p>
        </w:tc>
        <w:tc>
          <w:tcPr>
            <w:tcW w:w="2616" w:type="pct"/>
            <w:tcBorders>
              <w:top w:val="single" w:sz="4" w:space="0" w:color="auto"/>
              <w:left w:val="nil"/>
              <w:bottom w:val="single" w:sz="4" w:space="0" w:color="auto"/>
              <w:right w:val="single" w:sz="4" w:space="0" w:color="auto"/>
            </w:tcBorders>
            <w:vAlign w:val="center"/>
          </w:tcPr>
          <w:p w:rsidR="0010478D" w:rsidRPr="001E5501" w:rsidRDefault="00B2262F" w:rsidP="00EF6830">
            <w:pPr>
              <w:spacing w:after="0" w:line="240" w:lineRule="auto"/>
              <w:ind w:firstLine="594"/>
              <w:jc w:val="both"/>
              <w:rPr>
                <w:rFonts w:ascii="Times New Roman" w:eastAsia="Times New Roman" w:hAnsi="Times New Roman" w:cs="Times New Roman"/>
                <w:color w:val="000000"/>
                <w:lang w:eastAsia="ru-RU"/>
              </w:rPr>
            </w:pPr>
            <w:r w:rsidRPr="001E5501">
              <w:rPr>
                <w:rFonts w:ascii="Times New Roman" w:eastAsia="Times New Roman" w:hAnsi="Times New Roman" w:cs="Times New Roman"/>
                <w:color w:val="000000"/>
                <w:lang w:eastAsia="ru-RU"/>
              </w:rPr>
              <w:t>Заявка на участие в открытом конкурсе отклонена по основаниям, предусмотренным п. 10.3 Положения о проведении открытого конкурса.  В составе заявки отсутствует сведения и документы, предусмотренные п.8.2.6, п.8.2.7</w:t>
            </w:r>
            <w:r w:rsidR="00EF6830" w:rsidRPr="001E5501">
              <w:rPr>
                <w:rFonts w:ascii="Times New Roman" w:eastAsia="Times New Roman" w:hAnsi="Times New Roman" w:cs="Times New Roman"/>
                <w:color w:val="000000"/>
                <w:lang w:eastAsia="ru-RU"/>
              </w:rPr>
              <w:t xml:space="preserve"> и</w:t>
            </w:r>
            <w:r w:rsidRPr="001E5501">
              <w:rPr>
                <w:rFonts w:ascii="Times New Roman" w:eastAsia="Times New Roman" w:hAnsi="Times New Roman" w:cs="Times New Roman"/>
                <w:color w:val="000000"/>
                <w:lang w:eastAsia="ru-RU"/>
              </w:rPr>
              <w:t xml:space="preserve"> п.8.2.11 Положения о проведении открытого конкурса</w:t>
            </w:r>
            <w:r w:rsidR="00EF6830" w:rsidRPr="001E5501">
              <w:rPr>
                <w:rFonts w:ascii="Times New Roman" w:eastAsia="Times New Roman" w:hAnsi="Times New Roman" w:cs="Times New Roman"/>
                <w:color w:val="000000"/>
                <w:lang w:eastAsia="ru-RU"/>
              </w:rPr>
              <w:t>, а также п.2.2.6, п.2.2.7 и п.2.2.11 Извещения о проведении открытого конкурса, а именно: выписка из единого государственного реестра юридических лиц или нотариально заверенная копия такой выписки, документ, подтверждающий полномочия лица на осуществление действий от имени участника конкурса, документы или копии документов, подтверждающие внесение обеспечения заявки на участие в открытом конкурсе.</w:t>
            </w:r>
          </w:p>
        </w:tc>
      </w:tr>
      <w:tr w:rsidR="0010478D" w:rsidRPr="00D461CB" w:rsidTr="001E5501">
        <w:trPr>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45" w:type="pct"/>
            <w:tcBorders>
              <w:top w:val="single" w:sz="4" w:space="0" w:color="auto"/>
              <w:left w:val="nil"/>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06.07.2018 10:57</w:t>
            </w:r>
          </w:p>
        </w:tc>
        <w:tc>
          <w:tcPr>
            <w:tcW w:w="1001" w:type="pct"/>
            <w:tcBorders>
              <w:top w:val="single" w:sz="4" w:space="0" w:color="auto"/>
              <w:left w:val="nil"/>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Общество с ограниченной ответственностью "ПРЕЗЕНТАЦИЯ"</w:t>
            </w:r>
            <w:r w:rsidRPr="00D461CB">
              <w:rPr>
                <w:rFonts w:ascii="Times New Roman" w:eastAsia="Times New Roman" w:hAnsi="Times New Roman" w:cs="Times New Roman"/>
                <w:color w:val="000000"/>
                <w:sz w:val="24"/>
                <w:szCs w:val="24"/>
                <w:lang w:eastAsia="ru-RU"/>
              </w:rPr>
              <w:br/>
            </w:r>
            <w:r w:rsidRPr="00EF6830">
              <w:rPr>
                <w:rFonts w:ascii="Times New Roman" w:eastAsia="Times New Roman" w:hAnsi="Times New Roman" w:cs="Times New Roman"/>
                <w:color w:val="000000"/>
                <w:sz w:val="20"/>
                <w:szCs w:val="24"/>
                <w:lang w:eastAsia="ru-RU"/>
              </w:rPr>
              <w:t>ИНН 5029159321</w:t>
            </w:r>
            <w:r w:rsidRPr="00EF6830">
              <w:rPr>
                <w:rFonts w:ascii="Times New Roman" w:eastAsia="Times New Roman" w:hAnsi="Times New Roman" w:cs="Times New Roman"/>
                <w:color w:val="000000"/>
                <w:sz w:val="20"/>
                <w:szCs w:val="24"/>
                <w:lang w:eastAsia="ru-RU"/>
              </w:rPr>
              <w:br/>
              <w:t>КПП 502901001</w:t>
            </w:r>
            <w:r w:rsidRPr="00EF6830">
              <w:rPr>
                <w:rFonts w:ascii="Times New Roman" w:eastAsia="Times New Roman" w:hAnsi="Times New Roman" w:cs="Times New Roman"/>
                <w:color w:val="000000"/>
                <w:sz w:val="20"/>
                <w:szCs w:val="24"/>
                <w:lang w:eastAsia="ru-RU"/>
              </w:rPr>
              <w:br/>
              <w:t>ОГРН 1125029000700</w:t>
            </w:r>
            <w:r w:rsidRPr="00EF6830">
              <w:rPr>
                <w:rFonts w:ascii="Times New Roman" w:eastAsia="Times New Roman" w:hAnsi="Times New Roman" w:cs="Times New Roman"/>
                <w:color w:val="000000"/>
                <w:sz w:val="20"/>
                <w:szCs w:val="24"/>
                <w:lang w:eastAsia="ru-RU"/>
              </w:rPr>
              <w:br/>
              <w:t>Адрес: 141033, Московская область, г. Мытищи, ул. Фабричная, д. 1</w:t>
            </w:r>
          </w:p>
        </w:tc>
        <w:tc>
          <w:tcPr>
            <w:tcW w:w="633" w:type="pct"/>
            <w:tcBorders>
              <w:top w:val="single" w:sz="4" w:space="0" w:color="auto"/>
              <w:left w:val="nil"/>
              <w:bottom w:val="single" w:sz="4" w:space="0" w:color="auto"/>
              <w:right w:val="single" w:sz="4" w:space="0" w:color="auto"/>
            </w:tcBorders>
            <w:vAlign w:val="center"/>
          </w:tcPr>
          <w:p w:rsidR="0010478D" w:rsidRPr="00D461CB" w:rsidRDefault="00B2262F"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соответствует требованиям</w:t>
            </w:r>
          </w:p>
        </w:tc>
        <w:tc>
          <w:tcPr>
            <w:tcW w:w="2616" w:type="pct"/>
            <w:tcBorders>
              <w:top w:val="single" w:sz="4" w:space="0" w:color="auto"/>
              <w:left w:val="nil"/>
              <w:bottom w:val="single" w:sz="4" w:space="0" w:color="auto"/>
              <w:right w:val="single" w:sz="4" w:space="0" w:color="auto"/>
            </w:tcBorders>
            <w:vAlign w:val="center"/>
          </w:tcPr>
          <w:p w:rsidR="0010478D" w:rsidRPr="001E5501" w:rsidRDefault="00EF6830" w:rsidP="00EF6830">
            <w:pPr>
              <w:spacing w:after="0" w:line="240" w:lineRule="auto"/>
              <w:ind w:firstLine="460"/>
              <w:jc w:val="both"/>
              <w:rPr>
                <w:rFonts w:ascii="Times New Roman" w:eastAsia="Times New Roman" w:hAnsi="Times New Roman" w:cs="Times New Roman"/>
                <w:color w:val="000000"/>
                <w:lang w:eastAsia="ru-RU"/>
              </w:rPr>
            </w:pPr>
            <w:r w:rsidRPr="001E5501">
              <w:rPr>
                <w:rFonts w:ascii="Times New Roman" w:eastAsia="Times New Roman" w:hAnsi="Times New Roman" w:cs="Times New Roman"/>
                <w:color w:val="000000"/>
                <w:lang w:eastAsia="ru-RU"/>
              </w:rPr>
              <w:t>Заявка на участие в открытом конкурсе отклонена по основаниям, предусмотренным п. 10.3 Положения о проведении открытого конкурса.  В составе заявки отсутствует сведения и документы, предусмотренные п.8.2.6, п.8.2.</w:t>
            </w:r>
            <w:r w:rsidRPr="001E5501">
              <w:rPr>
                <w:rFonts w:ascii="Times New Roman" w:eastAsia="Times New Roman" w:hAnsi="Times New Roman" w:cs="Times New Roman"/>
                <w:color w:val="000000"/>
                <w:lang w:eastAsia="ru-RU"/>
              </w:rPr>
              <w:t>8</w:t>
            </w:r>
            <w:r w:rsidRPr="001E5501">
              <w:rPr>
                <w:rFonts w:ascii="Times New Roman" w:eastAsia="Times New Roman" w:hAnsi="Times New Roman" w:cs="Times New Roman"/>
                <w:color w:val="000000"/>
                <w:lang w:eastAsia="ru-RU"/>
              </w:rPr>
              <w:t xml:space="preserve"> и п.8.2.11 Положения о проведении открытого конкурса, а также п.2.2.6, п.2.2.</w:t>
            </w:r>
            <w:r w:rsidRPr="001E5501">
              <w:rPr>
                <w:rFonts w:ascii="Times New Roman" w:eastAsia="Times New Roman" w:hAnsi="Times New Roman" w:cs="Times New Roman"/>
                <w:color w:val="000000"/>
                <w:lang w:eastAsia="ru-RU"/>
              </w:rPr>
              <w:t>8</w:t>
            </w:r>
            <w:r w:rsidRPr="001E5501">
              <w:rPr>
                <w:rFonts w:ascii="Times New Roman" w:eastAsia="Times New Roman" w:hAnsi="Times New Roman" w:cs="Times New Roman"/>
                <w:color w:val="000000"/>
                <w:lang w:eastAsia="ru-RU"/>
              </w:rPr>
              <w:t xml:space="preserve"> и п.2.2.11 Извещения о проведении открытого конкурса, а именно: выписка из единого государственного реестра юридических лиц или нотариально заверенная копия такой выписки, </w:t>
            </w:r>
            <w:r w:rsidRPr="001E5501">
              <w:rPr>
                <w:rFonts w:ascii="Times New Roman" w:eastAsia="Times New Roman" w:hAnsi="Times New Roman" w:cs="Times New Roman"/>
                <w:color w:val="000000"/>
                <w:lang w:eastAsia="ru-RU"/>
              </w:rPr>
              <w:t>копии учредительных документов участника конкурса</w:t>
            </w:r>
            <w:r w:rsidRPr="001E5501">
              <w:rPr>
                <w:rFonts w:ascii="Times New Roman" w:eastAsia="Times New Roman" w:hAnsi="Times New Roman" w:cs="Times New Roman"/>
                <w:color w:val="000000"/>
                <w:lang w:eastAsia="ru-RU"/>
              </w:rPr>
              <w:t>, документы или копии документов, подтверждающие внесение обеспечения заявки на участие в открытом конкурсе.</w:t>
            </w:r>
          </w:p>
        </w:tc>
      </w:tr>
      <w:tr w:rsidR="0010478D" w:rsidRPr="00D461CB" w:rsidTr="001E5501">
        <w:trPr>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45" w:type="pct"/>
            <w:tcBorders>
              <w:top w:val="single" w:sz="4" w:space="0" w:color="auto"/>
              <w:left w:val="nil"/>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09.07.2018 16:55</w:t>
            </w:r>
          </w:p>
        </w:tc>
        <w:tc>
          <w:tcPr>
            <w:tcW w:w="1001" w:type="pct"/>
            <w:tcBorders>
              <w:top w:val="single" w:sz="4" w:space="0" w:color="auto"/>
              <w:left w:val="nil"/>
              <w:bottom w:val="single" w:sz="4" w:space="0" w:color="auto"/>
              <w:right w:val="single" w:sz="4" w:space="0" w:color="auto"/>
            </w:tcBorders>
            <w:shd w:val="clear" w:color="auto" w:fill="auto"/>
            <w:vAlign w:val="center"/>
          </w:tcPr>
          <w:p w:rsidR="0010478D" w:rsidRPr="00D461CB" w:rsidRDefault="0010478D" w:rsidP="00180E91">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Индивидуальный предприниматель Семенихин Илья Борисович</w:t>
            </w:r>
            <w:r w:rsidRPr="00D461CB">
              <w:rPr>
                <w:rFonts w:ascii="Times New Roman" w:eastAsia="Times New Roman" w:hAnsi="Times New Roman" w:cs="Times New Roman"/>
                <w:color w:val="000000"/>
                <w:sz w:val="24"/>
                <w:szCs w:val="24"/>
                <w:lang w:eastAsia="ru-RU"/>
              </w:rPr>
              <w:br/>
            </w:r>
            <w:r w:rsidRPr="00EF6830">
              <w:rPr>
                <w:rFonts w:ascii="Times New Roman" w:eastAsia="Times New Roman" w:hAnsi="Times New Roman" w:cs="Times New Roman"/>
                <w:color w:val="000000"/>
                <w:sz w:val="20"/>
                <w:szCs w:val="24"/>
                <w:lang w:eastAsia="ru-RU"/>
              </w:rPr>
              <w:t>ИНН 501300190439</w:t>
            </w:r>
            <w:r w:rsidRPr="00EF6830">
              <w:rPr>
                <w:rFonts w:ascii="Times New Roman" w:eastAsia="Times New Roman" w:hAnsi="Times New Roman" w:cs="Times New Roman"/>
                <w:color w:val="000000"/>
                <w:sz w:val="20"/>
                <w:szCs w:val="24"/>
                <w:lang w:eastAsia="ru-RU"/>
              </w:rPr>
              <w:br/>
              <w:t>ОГРНИП 316504000062208</w:t>
            </w:r>
            <w:r w:rsidRPr="00EF6830">
              <w:rPr>
                <w:rFonts w:ascii="Times New Roman" w:eastAsia="Times New Roman" w:hAnsi="Times New Roman" w:cs="Times New Roman"/>
                <w:color w:val="000000"/>
                <w:sz w:val="20"/>
                <w:szCs w:val="24"/>
                <w:lang w:eastAsia="ru-RU"/>
              </w:rPr>
              <w:br/>
              <w:t>Адрес: 140105, Московская область, г. Раменское, Северное шоссе, д. 6, кв. 17</w:t>
            </w:r>
          </w:p>
        </w:tc>
        <w:tc>
          <w:tcPr>
            <w:tcW w:w="633" w:type="pct"/>
            <w:tcBorders>
              <w:top w:val="single" w:sz="4" w:space="0" w:color="auto"/>
              <w:left w:val="nil"/>
              <w:bottom w:val="single" w:sz="4" w:space="0" w:color="auto"/>
              <w:right w:val="single" w:sz="4" w:space="0" w:color="auto"/>
            </w:tcBorders>
            <w:vAlign w:val="center"/>
          </w:tcPr>
          <w:p w:rsidR="0010478D" w:rsidRPr="00D461CB" w:rsidRDefault="00B2262F" w:rsidP="00180E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Соответствует требованиям</w:t>
            </w:r>
          </w:p>
        </w:tc>
        <w:tc>
          <w:tcPr>
            <w:tcW w:w="2616" w:type="pct"/>
            <w:tcBorders>
              <w:top w:val="single" w:sz="4" w:space="0" w:color="auto"/>
              <w:left w:val="nil"/>
              <w:bottom w:val="single" w:sz="4" w:space="0" w:color="auto"/>
              <w:right w:val="single" w:sz="4" w:space="0" w:color="auto"/>
            </w:tcBorders>
            <w:vAlign w:val="center"/>
          </w:tcPr>
          <w:p w:rsidR="0010478D" w:rsidRPr="001E5501" w:rsidRDefault="00EF6830" w:rsidP="00EF6830">
            <w:pPr>
              <w:spacing w:after="0" w:line="240" w:lineRule="auto"/>
              <w:ind w:firstLine="460"/>
              <w:jc w:val="both"/>
              <w:rPr>
                <w:rFonts w:ascii="Times New Roman" w:eastAsia="Times New Roman" w:hAnsi="Times New Roman" w:cs="Times New Roman"/>
                <w:color w:val="000000"/>
                <w:lang w:eastAsia="ru-RU"/>
              </w:rPr>
            </w:pPr>
            <w:r w:rsidRPr="001E5501">
              <w:rPr>
                <w:rFonts w:ascii="Times New Roman" w:eastAsia="Times New Roman" w:hAnsi="Times New Roman" w:cs="Times New Roman"/>
                <w:color w:val="000000"/>
                <w:lang w:eastAsia="ru-RU"/>
              </w:rPr>
              <w:t>Заявка на участие в конкурсе соответствует требованиям Положения о проведении открытого конкурса и Извещения о проведении открытого конкурса, а участник конкурса, подавший заявку, соответствует требованиям, которые предъявляются к участнику конкурса и указаны в извещении о проведении открытого конкурса</w:t>
            </w:r>
          </w:p>
        </w:tc>
      </w:tr>
    </w:tbl>
    <w:p w:rsidR="0010478D" w:rsidRDefault="0010478D" w:rsidP="007C6636">
      <w:pPr>
        <w:spacing w:after="0"/>
        <w:jc w:val="both"/>
        <w:rPr>
          <w:rFonts w:ascii="Times New Roman" w:hAnsi="Times New Roman" w:cs="Times New Roman"/>
          <w:sz w:val="24"/>
          <w:szCs w:val="24"/>
        </w:rPr>
        <w:sectPr w:rsidR="0010478D" w:rsidSect="0010478D">
          <w:pgSz w:w="16838" w:h="11906" w:orient="landscape"/>
          <w:pgMar w:top="1701" w:right="1134" w:bottom="851" w:left="1134" w:header="709" w:footer="709" w:gutter="0"/>
          <w:cols w:space="708"/>
          <w:docGrid w:linePitch="360"/>
        </w:sectPr>
      </w:pPr>
    </w:p>
    <w:p w:rsidR="0010478D" w:rsidRDefault="007C6636" w:rsidP="0010478D">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По основаниям, предусмотренным п. 10.6 Положения о проведении открытого конкурса, конкурс признается несостоявшимся.</w:t>
      </w:r>
    </w:p>
    <w:p w:rsidR="007C6636" w:rsidRDefault="007C6636" w:rsidP="0010478D">
      <w:pPr>
        <w:spacing w:after="0"/>
        <w:ind w:firstLine="360"/>
        <w:jc w:val="both"/>
        <w:rPr>
          <w:rFonts w:ascii="Times New Roman" w:hAnsi="Times New Roman" w:cs="Times New Roman"/>
          <w:sz w:val="24"/>
          <w:szCs w:val="24"/>
        </w:rPr>
      </w:pPr>
      <w:r>
        <w:rPr>
          <w:rFonts w:ascii="Times New Roman" w:hAnsi="Times New Roman" w:cs="Times New Roman"/>
          <w:sz w:val="24"/>
          <w:szCs w:val="24"/>
        </w:rPr>
        <w:t>П</w:t>
      </w:r>
      <w:r w:rsidRPr="007C6636">
        <w:rPr>
          <w:rFonts w:ascii="Times New Roman" w:hAnsi="Times New Roman" w:cs="Times New Roman"/>
          <w:sz w:val="24"/>
          <w:szCs w:val="24"/>
        </w:rPr>
        <w:t xml:space="preserve">рисвоенные заявкам на участие в конкурсе значения по каждому из критериев оценки заявок на участие в конкурсе </w:t>
      </w:r>
      <w:r>
        <w:rPr>
          <w:rFonts w:ascii="Times New Roman" w:hAnsi="Times New Roman" w:cs="Times New Roman"/>
          <w:sz w:val="24"/>
          <w:szCs w:val="24"/>
        </w:rPr>
        <w:t>указаны в Приложение № 1 к настоящему протоколу.</w:t>
      </w:r>
    </w:p>
    <w:p w:rsidR="007C6636" w:rsidRDefault="007C6636" w:rsidP="007C6636">
      <w:pPr>
        <w:spacing w:after="0"/>
        <w:ind w:firstLine="360"/>
        <w:jc w:val="both"/>
        <w:rPr>
          <w:rFonts w:ascii="Times New Roman" w:hAnsi="Times New Roman" w:cs="Times New Roman"/>
          <w:sz w:val="24"/>
          <w:szCs w:val="24"/>
        </w:rPr>
      </w:pPr>
    </w:p>
    <w:p w:rsidR="007C6636" w:rsidRPr="007C6636" w:rsidRDefault="007C6636" w:rsidP="007C6636">
      <w:pPr>
        <w:spacing w:after="0"/>
        <w:ind w:firstLine="360"/>
        <w:jc w:val="both"/>
        <w:rPr>
          <w:rFonts w:ascii="Times New Roman" w:hAnsi="Times New Roman" w:cs="Times New Roman"/>
          <w:b/>
          <w:sz w:val="24"/>
          <w:szCs w:val="24"/>
        </w:rPr>
      </w:pPr>
      <w:r w:rsidRPr="007C6636">
        <w:rPr>
          <w:rFonts w:ascii="Times New Roman" w:hAnsi="Times New Roman" w:cs="Times New Roman"/>
          <w:b/>
          <w:sz w:val="24"/>
          <w:szCs w:val="24"/>
        </w:rPr>
        <w:t xml:space="preserve">Победителем признан участник: </w:t>
      </w:r>
    </w:p>
    <w:p w:rsidR="007C6636" w:rsidRPr="007C6636" w:rsidRDefault="00FA1B68" w:rsidP="007C6636">
      <w:pPr>
        <w:spacing w:after="0"/>
        <w:ind w:firstLine="360"/>
        <w:jc w:val="both"/>
        <w:rPr>
          <w:rFonts w:ascii="Times New Roman" w:hAnsi="Times New Roman" w:cs="Times New Roman"/>
          <w:sz w:val="24"/>
          <w:szCs w:val="24"/>
        </w:rPr>
      </w:pPr>
      <w:r w:rsidRPr="00FA1B68">
        <w:rPr>
          <w:rFonts w:ascii="Times New Roman" w:hAnsi="Times New Roman" w:cs="Times New Roman"/>
          <w:sz w:val="24"/>
          <w:szCs w:val="24"/>
        </w:rPr>
        <w:t>Индивидуальный предприниматель Семенихин Илья Борисович</w:t>
      </w:r>
    </w:p>
    <w:p w:rsidR="007C6636" w:rsidRPr="007C6636" w:rsidRDefault="007C6636" w:rsidP="00FA1B68">
      <w:pPr>
        <w:spacing w:after="0"/>
        <w:ind w:firstLine="360"/>
        <w:jc w:val="both"/>
        <w:rPr>
          <w:rFonts w:ascii="Times New Roman" w:hAnsi="Times New Roman" w:cs="Times New Roman"/>
          <w:sz w:val="24"/>
          <w:szCs w:val="24"/>
        </w:rPr>
      </w:pPr>
      <w:r w:rsidRPr="007C6636">
        <w:rPr>
          <w:rFonts w:ascii="Times New Roman" w:hAnsi="Times New Roman" w:cs="Times New Roman"/>
          <w:sz w:val="24"/>
          <w:szCs w:val="24"/>
        </w:rPr>
        <w:t xml:space="preserve">Почтовый адрес: </w:t>
      </w:r>
      <w:r w:rsidR="00FA1B68" w:rsidRPr="00FA1B68">
        <w:rPr>
          <w:rFonts w:ascii="Times New Roman" w:hAnsi="Times New Roman" w:cs="Times New Roman"/>
          <w:sz w:val="24"/>
          <w:szCs w:val="24"/>
        </w:rPr>
        <w:t>140105, Московская область, г. Раменское, Северное шоссе, д. 6, кв. 17</w:t>
      </w:r>
    </w:p>
    <w:p w:rsidR="007C6636" w:rsidRDefault="00FA1B68" w:rsidP="007C6636">
      <w:pPr>
        <w:spacing w:after="0"/>
        <w:ind w:firstLine="360"/>
        <w:jc w:val="both"/>
        <w:rPr>
          <w:rFonts w:ascii="Times New Roman" w:hAnsi="Times New Roman" w:cs="Times New Roman"/>
          <w:sz w:val="24"/>
          <w:szCs w:val="24"/>
        </w:rPr>
      </w:pPr>
      <w:r>
        <w:rPr>
          <w:rFonts w:ascii="Times New Roman" w:hAnsi="Times New Roman" w:cs="Times New Roman"/>
          <w:sz w:val="24"/>
          <w:szCs w:val="24"/>
        </w:rPr>
        <w:t>П</w:t>
      </w:r>
      <w:r w:rsidR="007C6636" w:rsidRPr="007C6636">
        <w:rPr>
          <w:rFonts w:ascii="Times New Roman" w:hAnsi="Times New Roman" w:cs="Times New Roman"/>
          <w:sz w:val="24"/>
          <w:szCs w:val="24"/>
        </w:rPr>
        <w:t xml:space="preserve">редложение о цене </w:t>
      </w:r>
      <w:r>
        <w:rPr>
          <w:rFonts w:ascii="Times New Roman" w:hAnsi="Times New Roman" w:cs="Times New Roman"/>
          <w:sz w:val="24"/>
          <w:szCs w:val="24"/>
        </w:rPr>
        <w:t>договора</w:t>
      </w:r>
      <w:r w:rsidR="007C6636" w:rsidRPr="007C6636">
        <w:rPr>
          <w:rFonts w:ascii="Times New Roman" w:hAnsi="Times New Roman" w:cs="Times New Roman"/>
          <w:sz w:val="24"/>
          <w:szCs w:val="24"/>
        </w:rPr>
        <w:t xml:space="preserve">: </w:t>
      </w:r>
      <w:r>
        <w:rPr>
          <w:rFonts w:ascii="Times New Roman" w:hAnsi="Times New Roman" w:cs="Times New Roman"/>
          <w:sz w:val="24"/>
          <w:szCs w:val="24"/>
        </w:rPr>
        <w:t>1 250 000,00 (один миллион двести пятьдесят тысяч) руб. 00 коп.</w:t>
      </w:r>
    </w:p>
    <w:p w:rsidR="00FA1B68" w:rsidRDefault="00FA1B68" w:rsidP="00FA1B68">
      <w:pPr>
        <w:spacing w:after="0"/>
        <w:jc w:val="both"/>
        <w:rPr>
          <w:rFonts w:ascii="Times New Roman" w:hAnsi="Times New Roman" w:cs="Times New Roman"/>
          <w:sz w:val="24"/>
          <w:szCs w:val="24"/>
        </w:rPr>
      </w:pPr>
    </w:p>
    <w:p w:rsidR="00FA1B68" w:rsidRPr="00FA1B68" w:rsidRDefault="00FA1B68" w:rsidP="00FA1B68">
      <w:pPr>
        <w:pStyle w:val="a6"/>
        <w:numPr>
          <w:ilvl w:val="0"/>
          <w:numId w:val="1"/>
        </w:numPr>
        <w:spacing w:after="0"/>
        <w:jc w:val="both"/>
        <w:rPr>
          <w:rFonts w:ascii="Times New Roman" w:hAnsi="Times New Roman" w:cs="Times New Roman"/>
          <w:b/>
          <w:sz w:val="24"/>
          <w:szCs w:val="24"/>
        </w:rPr>
      </w:pPr>
      <w:r w:rsidRPr="00FA1B68">
        <w:rPr>
          <w:rFonts w:ascii="Times New Roman" w:hAnsi="Times New Roman" w:cs="Times New Roman"/>
          <w:b/>
          <w:sz w:val="24"/>
          <w:szCs w:val="24"/>
        </w:rPr>
        <w:t>Результаты конкурса</w:t>
      </w:r>
    </w:p>
    <w:p w:rsidR="00FA1B68" w:rsidRDefault="00FA1B68" w:rsidP="00FA1B68">
      <w:pPr>
        <w:spacing w:after="0"/>
        <w:ind w:left="348" w:firstLine="36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открытого конкурса </w:t>
      </w:r>
      <w:r w:rsidRPr="00FA1B68">
        <w:rPr>
          <w:rFonts w:ascii="Times New Roman" w:hAnsi="Times New Roman" w:cs="Times New Roman"/>
          <w:sz w:val="24"/>
          <w:szCs w:val="24"/>
        </w:rPr>
        <w:t xml:space="preserve">должен быть заключен </w:t>
      </w:r>
      <w:r>
        <w:rPr>
          <w:rFonts w:ascii="Times New Roman" w:hAnsi="Times New Roman" w:cs="Times New Roman"/>
          <w:sz w:val="24"/>
          <w:szCs w:val="24"/>
        </w:rPr>
        <w:t>договор</w:t>
      </w:r>
      <w:r w:rsidRPr="00FA1B68">
        <w:rPr>
          <w:rFonts w:ascii="Times New Roman" w:hAnsi="Times New Roman" w:cs="Times New Roman"/>
          <w:sz w:val="24"/>
          <w:szCs w:val="24"/>
        </w:rPr>
        <w:t xml:space="preserve"> на условиях, указанных в заявке на участие в конкурсе, поданной участником конкурса, с которым заключается </w:t>
      </w:r>
      <w:r>
        <w:rPr>
          <w:rFonts w:ascii="Times New Roman" w:hAnsi="Times New Roman" w:cs="Times New Roman"/>
          <w:sz w:val="24"/>
          <w:szCs w:val="24"/>
        </w:rPr>
        <w:t>договор</w:t>
      </w:r>
      <w:r w:rsidRPr="00FA1B68">
        <w:rPr>
          <w:rFonts w:ascii="Times New Roman" w:hAnsi="Times New Roman" w:cs="Times New Roman"/>
          <w:sz w:val="24"/>
          <w:szCs w:val="24"/>
        </w:rPr>
        <w:t xml:space="preserve">, и в </w:t>
      </w:r>
      <w:r>
        <w:rPr>
          <w:rFonts w:ascii="Times New Roman" w:hAnsi="Times New Roman" w:cs="Times New Roman"/>
          <w:sz w:val="24"/>
          <w:szCs w:val="24"/>
        </w:rPr>
        <w:t>Извещении о проведении открытого конкурса</w:t>
      </w:r>
      <w:r w:rsidRPr="00FA1B68">
        <w:rPr>
          <w:rFonts w:ascii="Times New Roman" w:hAnsi="Times New Roman" w:cs="Times New Roman"/>
          <w:sz w:val="24"/>
          <w:szCs w:val="24"/>
        </w:rPr>
        <w:t xml:space="preserve">. Заключение </w:t>
      </w:r>
      <w:r>
        <w:rPr>
          <w:rFonts w:ascii="Times New Roman" w:hAnsi="Times New Roman" w:cs="Times New Roman"/>
          <w:sz w:val="24"/>
          <w:szCs w:val="24"/>
        </w:rPr>
        <w:t>договора</w:t>
      </w:r>
      <w:r w:rsidRPr="00FA1B68">
        <w:rPr>
          <w:rFonts w:ascii="Times New Roman" w:hAnsi="Times New Roman" w:cs="Times New Roman"/>
          <w:sz w:val="24"/>
          <w:szCs w:val="24"/>
        </w:rPr>
        <w:t xml:space="preserve"> по результатам конкурса должно производиться в порядке и в сроки, указанные в </w:t>
      </w:r>
      <w:r>
        <w:rPr>
          <w:rFonts w:ascii="Times New Roman" w:hAnsi="Times New Roman" w:cs="Times New Roman"/>
          <w:sz w:val="24"/>
          <w:szCs w:val="24"/>
        </w:rPr>
        <w:t>части 7 Извещения о проведении открытого конкурса.</w:t>
      </w:r>
    </w:p>
    <w:p w:rsidR="00FA1B68" w:rsidRPr="003837C6" w:rsidRDefault="00FA1B68" w:rsidP="00FA1B68">
      <w:pPr>
        <w:pStyle w:val="a6"/>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3837C6">
        <w:rPr>
          <w:rFonts w:ascii="Times New Roman" w:eastAsia="Times New Roman" w:hAnsi="Times New Roman" w:cs="Times New Roman"/>
          <w:b/>
          <w:bCs/>
          <w:color w:val="000000"/>
          <w:sz w:val="24"/>
          <w:szCs w:val="24"/>
          <w:lang w:eastAsia="ru-RU"/>
        </w:rPr>
        <w:t>Публикация и хранение протокола</w:t>
      </w:r>
    </w:p>
    <w:p w:rsidR="00FA1B68" w:rsidRDefault="00FA1B68" w:rsidP="00FA1B68">
      <w:pPr>
        <w:spacing w:after="0" w:line="240" w:lineRule="auto"/>
        <w:ind w:firstLine="360"/>
        <w:jc w:val="both"/>
        <w:rPr>
          <w:rFonts w:ascii="Times New Roman" w:eastAsia="Times New Roman" w:hAnsi="Times New Roman" w:cs="Times New Roman"/>
          <w:color w:val="000000"/>
          <w:sz w:val="24"/>
          <w:szCs w:val="24"/>
          <w:lang w:eastAsia="ru-RU"/>
        </w:rPr>
      </w:pPr>
      <w:r w:rsidRPr="000E3766">
        <w:rPr>
          <w:rFonts w:ascii="Times New Roman" w:eastAsia="Times New Roman" w:hAnsi="Times New Roman" w:cs="Times New Roman"/>
          <w:color w:val="000000"/>
          <w:sz w:val="24"/>
          <w:szCs w:val="24"/>
          <w:lang w:eastAsia="ru-RU"/>
        </w:rPr>
        <w:t xml:space="preserve">Настоящий протокол подлежит размещению </w:t>
      </w:r>
      <w:r w:rsidRPr="003837C6">
        <w:rPr>
          <w:rFonts w:ascii="Times New Roman" w:eastAsia="Times New Roman" w:hAnsi="Times New Roman" w:cs="Times New Roman"/>
          <w:color w:val="000000"/>
          <w:sz w:val="24"/>
          <w:szCs w:val="24"/>
          <w:lang w:eastAsia="ru-RU"/>
        </w:rPr>
        <w:t xml:space="preserve">не позднее рабочего дня, следующего за датой подписания этого протокола на официальном сайте и на сайте ЕПТ МО, </w:t>
      </w:r>
      <w:hyperlink r:id="rId8" w:history="1">
        <w:r w:rsidRPr="00332BEF">
          <w:rPr>
            <w:rStyle w:val="a7"/>
            <w:rFonts w:ascii="Times New Roman" w:eastAsia="Times New Roman" w:hAnsi="Times New Roman" w:cs="Times New Roman"/>
            <w:sz w:val="24"/>
            <w:szCs w:val="24"/>
            <w:lang w:eastAsia="ru-RU"/>
          </w:rPr>
          <w:t>www.torgi.gov.ru</w:t>
        </w:r>
      </w:hyperlink>
      <w:r w:rsidRPr="003837C6">
        <w:rPr>
          <w:rFonts w:ascii="Times New Roman" w:eastAsia="Times New Roman" w:hAnsi="Times New Roman" w:cs="Times New Roman"/>
          <w:color w:val="000000"/>
          <w:sz w:val="24"/>
          <w:szCs w:val="24"/>
          <w:lang w:eastAsia="ru-RU"/>
        </w:rPr>
        <w:t>.</w:t>
      </w:r>
    </w:p>
    <w:p w:rsidR="00FA1B68" w:rsidRDefault="00FA1B68" w:rsidP="00FA1B68">
      <w:pPr>
        <w:spacing w:after="0" w:line="240" w:lineRule="auto"/>
        <w:ind w:firstLine="360"/>
        <w:jc w:val="both"/>
        <w:rPr>
          <w:rFonts w:ascii="Times New Roman" w:eastAsia="Times New Roman" w:hAnsi="Times New Roman" w:cs="Times New Roman"/>
          <w:color w:val="000000"/>
          <w:sz w:val="24"/>
          <w:szCs w:val="24"/>
          <w:lang w:eastAsia="ru-RU"/>
        </w:rPr>
      </w:pPr>
    </w:p>
    <w:tbl>
      <w:tblPr>
        <w:tblW w:w="9180" w:type="dxa"/>
        <w:tblLook w:val="04A0" w:firstRow="1" w:lastRow="0" w:firstColumn="1" w:lastColumn="0" w:noHBand="0" w:noVBand="1"/>
      </w:tblPr>
      <w:tblGrid>
        <w:gridCol w:w="4248"/>
        <w:gridCol w:w="2698"/>
        <w:gridCol w:w="2234"/>
      </w:tblGrid>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r w:rsidRPr="003837C6">
              <w:rPr>
                <w:sz w:val="24"/>
                <w:szCs w:val="24"/>
              </w:rPr>
              <w:t>Председатель конкурсной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r w:rsidRPr="003837C6">
              <w:rPr>
                <w:rFonts w:ascii="Times New Roman" w:hAnsi="Times New Roman" w:cs="Times New Roman"/>
                <w:sz w:val="24"/>
                <w:szCs w:val="24"/>
              </w:rPr>
              <w:t>Шилова И.В.</w:t>
            </w:r>
          </w:p>
        </w:tc>
      </w:tr>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r w:rsidRPr="003837C6">
              <w:rPr>
                <w:sz w:val="24"/>
                <w:szCs w:val="24"/>
              </w:rPr>
              <w:t>Заместитель председателя конкурсной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r w:rsidRPr="003837C6">
              <w:rPr>
                <w:rFonts w:ascii="Times New Roman" w:hAnsi="Times New Roman" w:cs="Times New Roman"/>
                <w:sz w:val="24"/>
                <w:szCs w:val="24"/>
              </w:rPr>
              <w:t>Моисеева Л.В.</w:t>
            </w:r>
          </w:p>
        </w:tc>
      </w:tr>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r w:rsidRPr="003837C6">
              <w:rPr>
                <w:rFonts w:ascii="Times New Roman" w:hAnsi="Times New Roman" w:cs="Times New Roman"/>
                <w:sz w:val="24"/>
                <w:szCs w:val="24"/>
              </w:rPr>
              <w:t>Ванюков О.И.</w:t>
            </w:r>
          </w:p>
        </w:tc>
      </w:tr>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proofErr w:type="spellStart"/>
            <w:r w:rsidRPr="003837C6">
              <w:rPr>
                <w:rFonts w:ascii="Times New Roman" w:hAnsi="Times New Roman" w:cs="Times New Roman"/>
                <w:sz w:val="24"/>
                <w:szCs w:val="24"/>
              </w:rPr>
              <w:t>Водяный</w:t>
            </w:r>
            <w:proofErr w:type="spellEnd"/>
            <w:r w:rsidRPr="003837C6">
              <w:rPr>
                <w:rFonts w:ascii="Times New Roman" w:hAnsi="Times New Roman" w:cs="Times New Roman"/>
                <w:sz w:val="24"/>
                <w:szCs w:val="24"/>
              </w:rPr>
              <w:t xml:space="preserve"> Д.В.</w:t>
            </w:r>
          </w:p>
        </w:tc>
      </w:tr>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proofErr w:type="spellStart"/>
            <w:r w:rsidRPr="003837C6">
              <w:rPr>
                <w:rFonts w:ascii="Times New Roman" w:hAnsi="Times New Roman" w:cs="Times New Roman"/>
                <w:sz w:val="24"/>
                <w:szCs w:val="24"/>
              </w:rPr>
              <w:t>Мурзаков</w:t>
            </w:r>
            <w:proofErr w:type="spellEnd"/>
            <w:r w:rsidRPr="003837C6">
              <w:rPr>
                <w:rFonts w:ascii="Times New Roman" w:hAnsi="Times New Roman" w:cs="Times New Roman"/>
                <w:sz w:val="24"/>
                <w:szCs w:val="24"/>
              </w:rPr>
              <w:t xml:space="preserve"> М.Н.</w:t>
            </w:r>
          </w:p>
        </w:tc>
      </w:tr>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r w:rsidRPr="003837C6">
              <w:rPr>
                <w:rFonts w:ascii="Times New Roman" w:hAnsi="Times New Roman" w:cs="Times New Roman"/>
                <w:sz w:val="24"/>
                <w:szCs w:val="24"/>
              </w:rPr>
              <w:t>Науменков М.С.</w:t>
            </w:r>
          </w:p>
        </w:tc>
      </w:tr>
      <w:tr w:rsidR="00FA1B68" w:rsidRPr="003837C6" w:rsidTr="00180E91">
        <w:trPr>
          <w:trHeight w:val="405"/>
        </w:trPr>
        <w:tc>
          <w:tcPr>
            <w:tcW w:w="4248" w:type="dxa"/>
            <w:shd w:val="clear" w:color="auto" w:fill="auto"/>
            <w:vAlign w:val="bottom"/>
          </w:tcPr>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p>
          <w:p w:rsidR="00FA1B68" w:rsidRPr="003837C6" w:rsidRDefault="00FA1B68" w:rsidP="00180E91">
            <w:pPr>
              <w:pStyle w:val="a3"/>
              <w:ind w:left="0"/>
              <w:jc w:val="left"/>
              <w:outlineLvl w:val="0"/>
              <w:rPr>
                <w:sz w:val="24"/>
                <w:szCs w:val="24"/>
              </w:rPr>
            </w:pPr>
            <w:r w:rsidRPr="003837C6">
              <w:rPr>
                <w:sz w:val="24"/>
                <w:szCs w:val="24"/>
              </w:rPr>
              <w:t>Секретарь аукционной комиссии</w:t>
            </w:r>
          </w:p>
        </w:tc>
        <w:tc>
          <w:tcPr>
            <w:tcW w:w="2698" w:type="dxa"/>
            <w:shd w:val="clear" w:color="auto" w:fill="auto"/>
            <w:vAlign w:val="bottom"/>
          </w:tcPr>
          <w:p w:rsidR="00FA1B68" w:rsidRPr="003837C6" w:rsidRDefault="00FA1B68" w:rsidP="00180E91">
            <w:pPr>
              <w:pStyle w:val="a3"/>
              <w:ind w:left="0"/>
              <w:outlineLvl w:val="0"/>
              <w:rPr>
                <w:sz w:val="24"/>
                <w:szCs w:val="24"/>
              </w:rPr>
            </w:pPr>
            <w:r w:rsidRPr="003837C6">
              <w:rPr>
                <w:sz w:val="24"/>
                <w:szCs w:val="24"/>
              </w:rPr>
              <w:t>_________________</w:t>
            </w:r>
          </w:p>
        </w:tc>
        <w:tc>
          <w:tcPr>
            <w:tcW w:w="2234" w:type="dxa"/>
            <w:shd w:val="clear" w:color="auto" w:fill="auto"/>
            <w:vAlign w:val="bottom"/>
          </w:tcPr>
          <w:p w:rsidR="00FA1B68" w:rsidRPr="003837C6" w:rsidRDefault="00FA1B68" w:rsidP="00180E91">
            <w:pPr>
              <w:spacing w:after="0"/>
              <w:rPr>
                <w:rFonts w:ascii="Times New Roman" w:hAnsi="Times New Roman" w:cs="Times New Roman"/>
                <w:sz w:val="24"/>
                <w:szCs w:val="24"/>
              </w:rPr>
            </w:pPr>
            <w:proofErr w:type="spellStart"/>
            <w:r w:rsidRPr="003837C6">
              <w:rPr>
                <w:rFonts w:ascii="Times New Roman" w:hAnsi="Times New Roman" w:cs="Times New Roman"/>
                <w:sz w:val="24"/>
                <w:szCs w:val="24"/>
              </w:rPr>
              <w:t>Рудь</w:t>
            </w:r>
            <w:proofErr w:type="spellEnd"/>
            <w:r w:rsidRPr="003837C6">
              <w:rPr>
                <w:rFonts w:ascii="Times New Roman" w:hAnsi="Times New Roman" w:cs="Times New Roman"/>
                <w:sz w:val="24"/>
                <w:szCs w:val="24"/>
              </w:rPr>
              <w:t xml:space="preserve"> В.А.</w:t>
            </w:r>
          </w:p>
        </w:tc>
      </w:tr>
    </w:tbl>
    <w:p w:rsidR="00FA1B68" w:rsidRPr="000E3766" w:rsidRDefault="00FA1B68" w:rsidP="00FA1B68">
      <w:pPr>
        <w:spacing w:after="0" w:line="240" w:lineRule="auto"/>
        <w:ind w:firstLine="360"/>
        <w:jc w:val="both"/>
        <w:rPr>
          <w:rFonts w:ascii="Times New Roman" w:eastAsia="Times New Roman" w:hAnsi="Times New Roman" w:cs="Times New Roman"/>
          <w:color w:val="000000"/>
          <w:sz w:val="24"/>
          <w:szCs w:val="24"/>
          <w:lang w:eastAsia="ru-RU"/>
        </w:rPr>
      </w:pPr>
    </w:p>
    <w:p w:rsidR="00FA1B68" w:rsidRDefault="00FA1B68" w:rsidP="00FA1B68">
      <w:pPr>
        <w:spacing w:after="0"/>
        <w:ind w:left="348" w:firstLine="360"/>
        <w:jc w:val="both"/>
        <w:rPr>
          <w:rFonts w:ascii="Times New Roman" w:hAnsi="Times New Roman" w:cs="Times New Roman"/>
          <w:sz w:val="24"/>
          <w:szCs w:val="24"/>
        </w:rPr>
      </w:pPr>
    </w:p>
    <w:p w:rsidR="0010478D" w:rsidRDefault="0010478D" w:rsidP="0010478D">
      <w:pPr>
        <w:spacing w:after="0"/>
        <w:ind w:firstLine="360"/>
        <w:jc w:val="both"/>
        <w:rPr>
          <w:rFonts w:ascii="Times New Roman" w:hAnsi="Times New Roman" w:cs="Times New Roman"/>
          <w:sz w:val="24"/>
          <w:szCs w:val="24"/>
        </w:rPr>
      </w:pPr>
    </w:p>
    <w:p w:rsidR="0010478D" w:rsidRDefault="0010478D" w:rsidP="0010478D">
      <w:pPr>
        <w:spacing w:after="0"/>
        <w:ind w:firstLine="360"/>
        <w:jc w:val="both"/>
        <w:rPr>
          <w:rFonts w:ascii="Times New Roman" w:hAnsi="Times New Roman" w:cs="Times New Roman"/>
          <w:sz w:val="24"/>
          <w:szCs w:val="24"/>
        </w:rPr>
      </w:pPr>
    </w:p>
    <w:p w:rsidR="0010478D" w:rsidRDefault="0010478D" w:rsidP="0010478D">
      <w:pPr>
        <w:spacing w:after="0"/>
        <w:ind w:firstLine="360"/>
        <w:jc w:val="both"/>
        <w:rPr>
          <w:rFonts w:ascii="Times New Roman" w:hAnsi="Times New Roman" w:cs="Times New Roman"/>
          <w:sz w:val="24"/>
          <w:szCs w:val="24"/>
        </w:rPr>
      </w:pPr>
    </w:p>
    <w:p w:rsidR="0010478D" w:rsidRDefault="0010478D" w:rsidP="0010478D">
      <w:pPr>
        <w:spacing w:after="0"/>
        <w:ind w:firstLine="360"/>
        <w:jc w:val="both"/>
        <w:rPr>
          <w:rFonts w:ascii="Times New Roman" w:hAnsi="Times New Roman" w:cs="Times New Roman"/>
          <w:sz w:val="24"/>
          <w:szCs w:val="24"/>
        </w:rPr>
      </w:pPr>
    </w:p>
    <w:p w:rsidR="0010478D" w:rsidRDefault="0010478D" w:rsidP="0010478D">
      <w:pPr>
        <w:spacing w:after="0"/>
        <w:ind w:firstLine="360"/>
        <w:jc w:val="both"/>
        <w:rPr>
          <w:rFonts w:ascii="Times New Roman" w:hAnsi="Times New Roman" w:cs="Times New Roman"/>
          <w:sz w:val="24"/>
          <w:szCs w:val="24"/>
        </w:rPr>
      </w:pPr>
    </w:p>
    <w:p w:rsidR="0010478D" w:rsidRDefault="0010478D" w:rsidP="00FA1B68">
      <w:pPr>
        <w:spacing w:after="0"/>
        <w:jc w:val="both"/>
        <w:rPr>
          <w:rFonts w:ascii="Times New Roman" w:hAnsi="Times New Roman" w:cs="Times New Roman"/>
          <w:sz w:val="24"/>
          <w:szCs w:val="24"/>
        </w:rPr>
      </w:pPr>
    </w:p>
    <w:p w:rsidR="00FA1B68" w:rsidRDefault="00FA1B68" w:rsidP="00FA1B68">
      <w:pPr>
        <w:spacing w:after="0"/>
        <w:jc w:val="both"/>
        <w:rPr>
          <w:rFonts w:ascii="Times New Roman" w:hAnsi="Times New Roman" w:cs="Times New Roman"/>
          <w:sz w:val="24"/>
          <w:szCs w:val="24"/>
        </w:rPr>
        <w:sectPr w:rsidR="00FA1B68">
          <w:pgSz w:w="11906" w:h="16838"/>
          <w:pgMar w:top="1134" w:right="850" w:bottom="1134" w:left="1701" w:header="708" w:footer="708" w:gutter="0"/>
          <w:cols w:space="708"/>
          <w:docGrid w:linePitch="360"/>
        </w:sectPr>
      </w:pPr>
    </w:p>
    <w:p w:rsidR="00FA1B68" w:rsidRDefault="00FA1B68" w:rsidP="00FA1B6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A1B68" w:rsidRDefault="00FA1B68" w:rsidP="00FA1B68">
      <w:pPr>
        <w:spacing w:after="0"/>
        <w:jc w:val="both"/>
        <w:rPr>
          <w:rFonts w:ascii="Times New Roman" w:hAnsi="Times New Roman" w:cs="Times New Roman"/>
          <w:sz w:val="24"/>
          <w:szCs w:val="24"/>
        </w:rPr>
      </w:pPr>
      <w:r>
        <w:rPr>
          <w:rFonts w:ascii="Times New Roman" w:hAnsi="Times New Roman" w:cs="Times New Roman"/>
          <w:sz w:val="24"/>
          <w:szCs w:val="24"/>
        </w:rPr>
        <w:t xml:space="preserve">к Протоколу рассмотрения и оценки </w:t>
      </w:r>
    </w:p>
    <w:p w:rsidR="00FA1B68" w:rsidRDefault="00FA1B68" w:rsidP="00FA1B68">
      <w:pPr>
        <w:spacing w:after="0"/>
        <w:jc w:val="both"/>
        <w:rPr>
          <w:rFonts w:ascii="Times New Roman" w:hAnsi="Times New Roman" w:cs="Times New Roman"/>
          <w:sz w:val="24"/>
          <w:szCs w:val="24"/>
        </w:rPr>
      </w:pPr>
      <w:r>
        <w:rPr>
          <w:rFonts w:ascii="Times New Roman" w:hAnsi="Times New Roman" w:cs="Times New Roman"/>
          <w:sz w:val="24"/>
          <w:szCs w:val="24"/>
        </w:rPr>
        <w:t>заявок на участие в открытом конкурсе</w:t>
      </w:r>
    </w:p>
    <w:p w:rsidR="00FA1B68" w:rsidRDefault="00FA1B68" w:rsidP="00FA1B68">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263"/>
        <w:gridCol w:w="2481"/>
        <w:gridCol w:w="1349"/>
        <w:gridCol w:w="1063"/>
        <w:gridCol w:w="5635"/>
      </w:tblGrid>
      <w:tr w:rsidR="001E5501" w:rsidRPr="001E5501" w:rsidTr="001E5501">
        <w:trPr>
          <w:trHeight w:val="900"/>
        </w:trPr>
        <w:tc>
          <w:tcPr>
            <w:tcW w:w="264" w:type="pct"/>
            <w:vMerge w:val="restart"/>
            <w:shd w:val="clear" w:color="auto" w:fill="auto"/>
            <w:vAlign w:val="center"/>
            <w:hideMark/>
          </w:tcPr>
          <w:p w:rsidR="001E5501" w:rsidRPr="001E5501" w:rsidRDefault="001E5501" w:rsidP="001E5501">
            <w:pPr>
              <w:spacing w:after="0" w:line="240" w:lineRule="auto"/>
              <w:jc w:val="both"/>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№п/п</w:t>
            </w:r>
          </w:p>
        </w:tc>
        <w:tc>
          <w:tcPr>
            <w:tcW w:w="1121" w:type="pct"/>
            <w:vMerge w:val="restar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Наименование показателей</w:t>
            </w:r>
          </w:p>
        </w:tc>
        <w:tc>
          <w:tcPr>
            <w:tcW w:w="852" w:type="pct"/>
            <w:vMerge w:val="restar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Единицы измерения</w:t>
            </w:r>
          </w:p>
        </w:tc>
        <w:tc>
          <w:tcPr>
            <w:tcW w:w="463" w:type="pct"/>
            <w:vMerge w:val="restar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Стартовые</w:t>
            </w:r>
            <w:r w:rsidRPr="001E5501">
              <w:rPr>
                <w:rFonts w:ascii="Times New Roman" w:eastAsia="Times New Roman" w:hAnsi="Times New Roman" w:cs="Times New Roman"/>
                <w:bCs/>
                <w:color w:val="000000"/>
                <w:sz w:val="24"/>
                <w:szCs w:val="24"/>
                <w:lang w:eastAsia="ru-RU"/>
              </w:rPr>
              <w:br/>
              <w:t>показатели</w:t>
            </w:r>
          </w:p>
        </w:tc>
        <w:tc>
          <w:tcPr>
            <w:tcW w:w="365" w:type="pct"/>
            <w:vMerge w:val="restart"/>
            <w:shd w:val="clear" w:color="auto" w:fill="auto"/>
            <w:textDirection w:val="btLr"/>
            <w:vAlign w:val="center"/>
            <w:hideMark/>
          </w:tcPr>
          <w:p w:rsidR="001E5501" w:rsidRPr="001E5501" w:rsidRDefault="001E5501" w:rsidP="001E5501">
            <w:pPr>
              <w:spacing w:after="0" w:line="240" w:lineRule="auto"/>
              <w:jc w:val="center"/>
              <w:rPr>
                <w:rFonts w:ascii="Times New Roman" w:eastAsia="Times New Roman" w:hAnsi="Times New Roman" w:cs="Times New Roman"/>
                <w:bCs/>
                <w:i/>
                <w:iCs/>
                <w:color w:val="000000"/>
                <w:sz w:val="24"/>
                <w:szCs w:val="24"/>
                <w:lang w:eastAsia="ru-RU"/>
              </w:rPr>
            </w:pPr>
            <w:r w:rsidRPr="001E5501">
              <w:rPr>
                <w:rFonts w:ascii="Times New Roman" w:eastAsia="Times New Roman" w:hAnsi="Times New Roman" w:cs="Times New Roman"/>
                <w:bCs/>
                <w:i/>
                <w:iCs/>
                <w:color w:val="000000"/>
                <w:sz w:val="24"/>
                <w:szCs w:val="24"/>
                <w:lang w:eastAsia="ru-RU"/>
              </w:rPr>
              <w:t>Весовые коэффициенты</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 xml:space="preserve">Значение </w:t>
            </w:r>
            <w:r w:rsidRPr="001E5501">
              <w:rPr>
                <w:rFonts w:ascii="Times New Roman" w:eastAsia="Times New Roman" w:hAnsi="Times New Roman" w:cs="Times New Roman"/>
                <w:bCs/>
                <w:i/>
                <w:iCs/>
                <w:color w:val="000000"/>
                <w:sz w:val="24"/>
                <w:szCs w:val="24"/>
                <w:lang w:eastAsia="ru-RU"/>
              </w:rPr>
              <w:t>(предложение участника открытого конкурса)</w:t>
            </w:r>
          </w:p>
        </w:tc>
      </w:tr>
      <w:tr w:rsidR="001E5501" w:rsidRPr="001E5501" w:rsidTr="001E5501">
        <w:trPr>
          <w:trHeight w:val="860"/>
        </w:trPr>
        <w:tc>
          <w:tcPr>
            <w:tcW w:w="264"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1121"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852"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463"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365"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i/>
                <w:iCs/>
                <w:color w:val="000000"/>
                <w:sz w:val="24"/>
                <w:szCs w:val="24"/>
                <w:lang w:eastAsia="ru-RU"/>
              </w:rPr>
            </w:pP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sz w:val="24"/>
                <w:szCs w:val="24"/>
                <w:lang w:eastAsia="ru-RU"/>
              </w:rPr>
            </w:pPr>
            <w:r w:rsidRPr="001E5501">
              <w:rPr>
                <w:rFonts w:ascii="Times New Roman" w:eastAsia="Times New Roman" w:hAnsi="Times New Roman" w:cs="Times New Roman"/>
                <w:bCs/>
                <w:sz w:val="24"/>
                <w:szCs w:val="24"/>
                <w:lang w:eastAsia="ru-RU"/>
              </w:rPr>
              <w:t>Индивидуальный предприниматель Семенихин Илья Борисович</w:t>
            </w:r>
          </w:p>
        </w:tc>
      </w:tr>
      <w:tr w:rsidR="001E5501" w:rsidRPr="001E5501" w:rsidTr="001E5501">
        <w:trPr>
          <w:trHeight w:val="926"/>
        </w:trPr>
        <w:tc>
          <w:tcPr>
            <w:tcW w:w="264"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1121"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852"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463"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p>
        </w:tc>
        <w:tc>
          <w:tcPr>
            <w:tcW w:w="365" w:type="pct"/>
            <w:vMerge/>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i/>
                <w:iCs/>
                <w:color w:val="000000"/>
                <w:sz w:val="24"/>
                <w:szCs w:val="24"/>
                <w:lang w:eastAsia="ru-RU"/>
              </w:rPr>
            </w:pP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i/>
                <w:iCs/>
                <w:sz w:val="24"/>
                <w:szCs w:val="24"/>
                <w:lang w:eastAsia="ru-RU"/>
              </w:rPr>
            </w:pPr>
            <w:r w:rsidRPr="001E5501">
              <w:rPr>
                <w:rFonts w:ascii="Times New Roman" w:eastAsia="Times New Roman" w:hAnsi="Times New Roman" w:cs="Times New Roman"/>
                <w:bCs/>
                <w:i/>
                <w:iCs/>
                <w:sz w:val="24"/>
                <w:szCs w:val="24"/>
                <w:lang w:eastAsia="ru-RU"/>
              </w:rPr>
              <w:t>Предложение участника</w:t>
            </w:r>
          </w:p>
        </w:tc>
      </w:tr>
      <w:tr w:rsidR="001E5501" w:rsidRPr="001E5501" w:rsidTr="001E5501">
        <w:trPr>
          <w:trHeight w:val="840"/>
        </w:trPr>
        <w:tc>
          <w:tcPr>
            <w:tcW w:w="264"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1.</w:t>
            </w:r>
          </w:p>
        </w:tc>
        <w:tc>
          <w:tcPr>
            <w:tcW w:w="1121"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Цена контракта</w:t>
            </w:r>
          </w:p>
        </w:tc>
        <w:tc>
          <w:tcPr>
            <w:tcW w:w="852"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Российский рубль</w:t>
            </w:r>
          </w:p>
        </w:tc>
        <w:tc>
          <w:tcPr>
            <w:tcW w:w="463"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1 050 000,00</w:t>
            </w:r>
          </w:p>
        </w:tc>
        <w:tc>
          <w:tcPr>
            <w:tcW w:w="36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color w:val="000000"/>
                <w:sz w:val="24"/>
                <w:szCs w:val="24"/>
                <w:lang w:eastAsia="ru-RU"/>
              </w:rPr>
            </w:pPr>
            <w:r w:rsidRPr="001E5501">
              <w:rPr>
                <w:rFonts w:ascii="Times New Roman" w:eastAsia="Times New Roman" w:hAnsi="Times New Roman" w:cs="Times New Roman"/>
                <w:color w:val="000000"/>
                <w:sz w:val="24"/>
                <w:szCs w:val="24"/>
                <w:lang w:eastAsia="ru-RU"/>
              </w:rPr>
              <w:t>0,35</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sz w:val="24"/>
                <w:szCs w:val="24"/>
                <w:lang w:eastAsia="ru-RU"/>
              </w:rPr>
            </w:pPr>
            <w:r w:rsidRPr="001E5501">
              <w:rPr>
                <w:rFonts w:ascii="Times New Roman" w:eastAsia="Times New Roman" w:hAnsi="Times New Roman" w:cs="Times New Roman"/>
                <w:bCs/>
                <w:sz w:val="24"/>
                <w:szCs w:val="24"/>
                <w:lang w:eastAsia="ru-RU"/>
              </w:rPr>
              <w:t>1 250 000,00</w:t>
            </w:r>
          </w:p>
        </w:tc>
      </w:tr>
      <w:tr w:rsidR="001E5501" w:rsidRPr="001E5501" w:rsidTr="001E5501">
        <w:trPr>
          <w:trHeight w:val="555"/>
        </w:trPr>
        <w:tc>
          <w:tcPr>
            <w:tcW w:w="264"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1.1.</w:t>
            </w:r>
          </w:p>
        </w:tc>
        <w:tc>
          <w:tcPr>
            <w:tcW w:w="1121"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Процент увеличения цены (</w:t>
            </w:r>
            <w:proofErr w:type="spellStart"/>
            <w:r w:rsidRPr="001E5501">
              <w:rPr>
                <w:rFonts w:ascii="Times New Roman" w:eastAsia="Times New Roman" w:hAnsi="Times New Roman" w:cs="Times New Roman"/>
                <w:i/>
                <w:iCs/>
                <w:color w:val="000000"/>
                <w:sz w:val="24"/>
                <w:szCs w:val="24"/>
                <w:lang w:eastAsia="ru-RU"/>
              </w:rPr>
              <w:t>справочно</w:t>
            </w:r>
            <w:proofErr w:type="spellEnd"/>
            <w:r w:rsidRPr="001E5501">
              <w:rPr>
                <w:rFonts w:ascii="Times New Roman" w:eastAsia="Times New Roman" w:hAnsi="Times New Roman" w:cs="Times New Roman"/>
                <w:i/>
                <w:iCs/>
                <w:color w:val="000000"/>
                <w:sz w:val="24"/>
                <w:szCs w:val="24"/>
                <w:lang w:eastAsia="ru-RU"/>
              </w:rPr>
              <w:t>)</w:t>
            </w:r>
          </w:p>
        </w:tc>
        <w:tc>
          <w:tcPr>
            <w:tcW w:w="852"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w:t>
            </w:r>
          </w:p>
        </w:tc>
        <w:tc>
          <w:tcPr>
            <w:tcW w:w="463"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color w:val="000000"/>
                <w:sz w:val="24"/>
                <w:szCs w:val="24"/>
                <w:lang w:eastAsia="ru-RU"/>
              </w:rPr>
            </w:pPr>
            <w:r w:rsidRPr="001E5501">
              <w:rPr>
                <w:rFonts w:ascii="Times New Roman" w:eastAsia="Times New Roman" w:hAnsi="Times New Roman" w:cs="Times New Roman"/>
                <w:color w:val="000000"/>
                <w:sz w:val="24"/>
                <w:szCs w:val="24"/>
                <w:lang w:eastAsia="ru-RU"/>
              </w:rPr>
              <w:t>-</w:t>
            </w:r>
          </w:p>
        </w:tc>
        <w:tc>
          <w:tcPr>
            <w:tcW w:w="36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color w:val="000000"/>
                <w:sz w:val="24"/>
                <w:szCs w:val="24"/>
                <w:lang w:eastAsia="ru-RU"/>
              </w:rPr>
            </w:pPr>
            <w:r w:rsidRPr="001E5501">
              <w:rPr>
                <w:rFonts w:ascii="Times New Roman" w:eastAsia="Times New Roman" w:hAnsi="Times New Roman" w:cs="Times New Roman"/>
                <w:color w:val="000000"/>
                <w:sz w:val="24"/>
                <w:szCs w:val="24"/>
                <w:lang w:eastAsia="ru-RU"/>
              </w:rPr>
              <w:t> </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sz w:val="24"/>
                <w:szCs w:val="24"/>
                <w:lang w:eastAsia="ru-RU"/>
              </w:rPr>
            </w:pPr>
            <w:r w:rsidRPr="001E5501">
              <w:rPr>
                <w:rFonts w:ascii="Times New Roman" w:eastAsia="Times New Roman" w:hAnsi="Times New Roman" w:cs="Times New Roman"/>
                <w:bCs/>
                <w:sz w:val="24"/>
                <w:szCs w:val="24"/>
                <w:lang w:eastAsia="ru-RU"/>
              </w:rPr>
              <w:t>19,05</w:t>
            </w:r>
          </w:p>
        </w:tc>
      </w:tr>
      <w:tr w:rsidR="001E5501" w:rsidRPr="001E5501" w:rsidTr="001E5501">
        <w:trPr>
          <w:trHeight w:val="675"/>
        </w:trPr>
        <w:tc>
          <w:tcPr>
            <w:tcW w:w="264"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2.2</w:t>
            </w:r>
          </w:p>
        </w:tc>
        <w:tc>
          <w:tcPr>
            <w:tcW w:w="1121" w:type="pct"/>
            <w:shd w:val="clear" w:color="auto" w:fill="auto"/>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Опыт участника конкурса в организации ярмарок</w:t>
            </w:r>
          </w:p>
        </w:tc>
        <w:tc>
          <w:tcPr>
            <w:tcW w:w="852"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proofErr w:type="spellStart"/>
            <w:r w:rsidRPr="001E5501">
              <w:rPr>
                <w:rFonts w:ascii="Times New Roman" w:eastAsia="Times New Roman" w:hAnsi="Times New Roman" w:cs="Times New Roman"/>
                <w:bCs/>
                <w:color w:val="000000"/>
                <w:sz w:val="24"/>
                <w:szCs w:val="24"/>
                <w:lang w:eastAsia="ru-RU"/>
              </w:rPr>
              <w:t>Дн</w:t>
            </w:r>
            <w:proofErr w:type="spellEnd"/>
            <w:r w:rsidRPr="001E5501">
              <w:rPr>
                <w:rFonts w:ascii="Times New Roman" w:eastAsia="Times New Roman" w:hAnsi="Times New Roman" w:cs="Times New Roman"/>
                <w:bCs/>
                <w:color w:val="000000"/>
                <w:sz w:val="24"/>
                <w:szCs w:val="24"/>
                <w:lang w:eastAsia="ru-RU"/>
              </w:rPr>
              <w:t>.</w:t>
            </w:r>
          </w:p>
        </w:tc>
        <w:tc>
          <w:tcPr>
            <w:tcW w:w="463" w:type="pct"/>
            <w:shd w:val="clear" w:color="auto" w:fill="auto"/>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 </w:t>
            </w:r>
          </w:p>
        </w:tc>
        <w:tc>
          <w:tcPr>
            <w:tcW w:w="36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0,2</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i/>
                <w:iCs/>
                <w:sz w:val="24"/>
                <w:szCs w:val="24"/>
                <w:lang w:eastAsia="ru-RU"/>
              </w:rPr>
            </w:pPr>
            <w:r w:rsidRPr="001E5501">
              <w:rPr>
                <w:rFonts w:ascii="Times New Roman" w:eastAsia="Times New Roman" w:hAnsi="Times New Roman" w:cs="Times New Roman"/>
                <w:bCs/>
                <w:sz w:val="24"/>
                <w:szCs w:val="24"/>
                <w:lang w:eastAsia="ru-RU"/>
              </w:rPr>
              <w:t>28,00</w:t>
            </w:r>
          </w:p>
        </w:tc>
      </w:tr>
      <w:tr w:rsidR="001E5501" w:rsidRPr="001E5501" w:rsidTr="001E5501">
        <w:trPr>
          <w:trHeight w:val="675"/>
        </w:trPr>
        <w:tc>
          <w:tcPr>
            <w:tcW w:w="264"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2.3</w:t>
            </w:r>
          </w:p>
        </w:tc>
        <w:tc>
          <w:tcPr>
            <w:tcW w:w="1121"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Деловая репутация</w:t>
            </w:r>
          </w:p>
        </w:tc>
        <w:tc>
          <w:tcPr>
            <w:tcW w:w="852"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Шт.</w:t>
            </w:r>
          </w:p>
        </w:tc>
        <w:tc>
          <w:tcPr>
            <w:tcW w:w="463"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 </w:t>
            </w:r>
          </w:p>
        </w:tc>
        <w:tc>
          <w:tcPr>
            <w:tcW w:w="36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0,15</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i/>
                <w:iCs/>
                <w:sz w:val="24"/>
                <w:szCs w:val="24"/>
                <w:lang w:eastAsia="ru-RU"/>
              </w:rPr>
            </w:pPr>
            <w:r w:rsidRPr="001E5501">
              <w:rPr>
                <w:rFonts w:ascii="Times New Roman" w:eastAsia="Times New Roman" w:hAnsi="Times New Roman" w:cs="Times New Roman"/>
                <w:bCs/>
                <w:sz w:val="24"/>
                <w:szCs w:val="24"/>
                <w:lang w:eastAsia="ru-RU"/>
              </w:rPr>
              <w:t>0,00</w:t>
            </w:r>
          </w:p>
        </w:tc>
      </w:tr>
      <w:tr w:rsidR="001E5501" w:rsidRPr="001E5501" w:rsidTr="001E5501">
        <w:trPr>
          <w:trHeight w:val="675"/>
        </w:trPr>
        <w:tc>
          <w:tcPr>
            <w:tcW w:w="264"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 </w:t>
            </w:r>
          </w:p>
        </w:tc>
        <w:tc>
          <w:tcPr>
            <w:tcW w:w="1121"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Предоставление торговых мест на безвозмездной основе</w:t>
            </w:r>
          </w:p>
        </w:tc>
        <w:tc>
          <w:tcPr>
            <w:tcW w:w="852"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Предоставление/ Непредоставление</w:t>
            </w:r>
          </w:p>
        </w:tc>
        <w:tc>
          <w:tcPr>
            <w:tcW w:w="463"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 </w:t>
            </w:r>
          </w:p>
        </w:tc>
        <w:tc>
          <w:tcPr>
            <w:tcW w:w="36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0,15</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i/>
                <w:iCs/>
                <w:sz w:val="24"/>
                <w:szCs w:val="24"/>
                <w:lang w:eastAsia="ru-RU"/>
              </w:rPr>
            </w:pPr>
            <w:r w:rsidRPr="001E5501">
              <w:rPr>
                <w:rFonts w:ascii="Times New Roman" w:eastAsia="Times New Roman" w:hAnsi="Times New Roman" w:cs="Times New Roman"/>
                <w:bCs/>
                <w:sz w:val="24"/>
                <w:szCs w:val="24"/>
                <w:lang w:eastAsia="ru-RU"/>
              </w:rPr>
              <w:t>Предоставление</w:t>
            </w:r>
          </w:p>
        </w:tc>
      </w:tr>
      <w:tr w:rsidR="001E5501" w:rsidRPr="001E5501" w:rsidTr="001E5501">
        <w:trPr>
          <w:trHeight w:val="675"/>
        </w:trPr>
        <w:tc>
          <w:tcPr>
            <w:tcW w:w="264"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 </w:t>
            </w:r>
          </w:p>
        </w:tc>
        <w:tc>
          <w:tcPr>
            <w:tcW w:w="1121"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Организация и проведение в рамках ярмарки культурно-массовых мероприятий</w:t>
            </w:r>
          </w:p>
        </w:tc>
        <w:tc>
          <w:tcPr>
            <w:tcW w:w="852"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Согласие/Отказ</w:t>
            </w:r>
          </w:p>
        </w:tc>
        <w:tc>
          <w:tcPr>
            <w:tcW w:w="463" w:type="pct"/>
            <w:shd w:val="clear" w:color="auto" w:fill="auto"/>
            <w:vAlign w:val="center"/>
            <w:hideMark/>
          </w:tcPr>
          <w:p w:rsidR="001E5501" w:rsidRPr="001E5501" w:rsidRDefault="001E5501" w:rsidP="001E5501">
            <w:pPr>
              <w:spacing w:after="0" w:line="240" w:lineRule="auto"/>
              <w:rPr>
                <w:rFonts w:ascii="Times New Roman" w:eastAsia="Times New Roman" w:hAnsi="Times New Roman" w:cs="Times New Roman"/>
                <w:bCs/>
                <w:color w:val="000000"/>
                <w:sz w:val="24"/>
                <w:szCs w:val="24"/>
                <w:lang w:eastAsia="ru-RU"/>
              </w:rPr>
            </w:pPr>
            <w:r w:rsidRPr="001E5501">
              <w:rPr>
                <w:rFonts w:ascii="Times New Roman" w:eastAsia="Times New Roman" w:hAnsi="Times New Roman" w:cs="Times New Roman"/>
                <w:bCs/>
                <w:color w:val="000000"/>
                <w:sz w:val="24"/>
                <w:szCs w:val="24"/>
                <w:lang w:eastAsia="ru-RU"/>
              </w:rPr>
              <w:t> </w:t>
            </w:r>
          </w:p>
        </w:tc>
        <w:tc>
          <w:tcPr>
            <w:tcW w:w="36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i/>
                <w:iCs/>
                <w:color w:val="000000"/>
                <w:sz w:val="24"/>
                <w:szCs w:val="24"/>
                <w:lang w:eastAsia="ru-RU"/>
              </w:rPr>
            </w:pPr>
            <w:r w:rsidRPr="001E5501">
              <w:rPr>
                <w:rFonts w:ascii="Times New Roman" w:eastAsia="Times New Roman" w:hAnsi="Times New Roman" w:cs="Times New Roman"/>
                <w:i/>
                <w:iCs/>
                <w:color w:val="000000"/>
                <w:sz w:val="24"/>
                <w:szCs w:val="24"/>
                <w:lang w:eastAsia="ru-RU"/>
              </w:rPr>
              <w:t>0,15</w:t>
            </w:r>
          </w:p>
        </w:tc>
        <w:tc>
          <w:tcPr>
            <w:tcW w:w="1935" w:type="pct"/>
            <w:shd w:val="clear" w:color="auto" w:fill="auto"/>
            <w:vAlign w:val="center"/>
            <w:hideMark/>
          </w:tcPr>
          <w:p w:rsidR="001E5501" w:rsidRPr="001E5501" w:rsidRDefault="001E5501" w:rsidP="001E5501">
            <w:pPr>
              <w:spacing w:after="0" w:line="240" w:lineRule="auto"/>
              <w:jc w:val="center"/>
              <w:rPr>
                <w:rFonts w:ascii="Times New Roman" w:eastAsia="Times New Roman" w:hAnsi="Times New Roman" w:cs="Times New Roman"/>
                <w:bCs/>
                <w:i/>
                <w:iCs/>
                <w:sz w:val="24"/>
                <w:szCs w:val="24"/>
                <w:lang w:eastAsia="ru-RU"/>
              </w:rPr>
            </w:pPr>
            <w:r w:rsidRPr="001E5501">
              <w:rPr>
                <w:rFonts w:ascii="Times New Roman" w:eastAsia="Times New Roman" w:hAnsi="Times New Roman" w:cs="Times New Roman"/>
                <w:bCs/>
                <w:sz w:val="24"/>
                <w:szCs w:val="24"/>
                <w:lang w:eastAsia="ru-RU"/>
              </w:rPr>
              <w:t>Согласие</w:t>
            </w:r>
          </w:p>
        </w:tc>
      </w:tr>
    </w:tbl>
    <w:p w:rsidR="001E5501" w:rsidRPr="0010478D" w:rsidRDefault="001E5501" w:rsidP="00FA1B68">
      <w:pPr>
        <w:spacing w:after="0"/>
        <w:jc w:val="both"/>
        <w:rPr>
          <w:rFonts w:ascii="Times New Roman" w:hAnsi="Times New Roman" w:cs="Times New Roman"/>
          <w:sz w:val="24"/>
          <w:szCs w:val="24"/>
        </w:rPr>
      </w:pPr>
    </w:p>
    <w:sectPr w:rsidR="001E5501" w:rsidRPr="0010478D" w:rsidSect="001E550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533" w:rsidRDefault="00391533" w:rsidP="001E5501">
      <w:pPr>
        <w:spacing w:after="0" w:line="240" w:lineRule="auto"/>
      </w:pPr>
      <w:r>
        <w:separator/>
      </w:r>
    </w:p>
  </w:endnote>
  <w:endnote w:type="continuationSeparator" w:id="0">
    <w:p w:rsidR="00391533" w:rsidRDefault="00391533" w:rsidP="001E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81252"/>
      <w:docPartObj>
        <w:docPartGallery w:val="Page Numbers (Bottom of Page)"/>
        <w:docPartUnique/>
      </w:docPartObj>
    </w:sdtPr>
    <w:sdtContent>
      <w:p w:rsidR="001E5501" w:rsidRDefault="001E5501">
        <w:pPr>
          <w:pStyle w:val="ab"/>
          <w:jc w:val="right"/>
        </w:pPr>
        <w:r>
          <w:fldChar w:fldCharType="begin"/>
        </w:r>
        <w:r>
          <w:instrText>PAGE   \* MERGEFORMAT</w:instrText>
        </w:r>
        <w:r>
          <w:fldChar w:fldCharType="separate"/>
        </w:r>
        <w:r>
          <w:t>2</w:t>
        </w:r>
        <w:r>
          <w:fldChar w:fldCharType="end"/>
        </w:r>
      </w:p>
    </w:sdtContent>
  </w:sdt>
  <w:p w:rsidR="001E5501" w:rsidRDefault="001E55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533" w:rsidRDefault="00391533" w:rsidP="001E5501">
      <w:pPr>
        <w:spacing w:after="0" w:line="240" w:lineRule="auto"/>
      </w:pPr>
      <w:r>
        <w:separator/>
      </w:r>
    </w:p>
  </w:footnote>
  <w:footnote w:type="continuationSeparator" w:id="0">
    <w:p w:rsidR="00391533" w:rsidRDefault="00391533" w:rsidP="001E5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67D84"/>
    <w:multiLevelType w:val="hybridMultilevel"/>
    <w:tmpl w:val="53AC8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8D"/>
    <w:rsid w:val="000321F6"/>
    <w:rsid w:val="0010478D"/>
    <w:rsid w:val="001E5501"/>
    <w:rsid w:val="00374C88"/>
    <w:rsid w:val="00391533"/>
    <w:rsid w:val="007C6636"/>
    <w:rsid w:val="00B2262F"/>
    <w:rsid w:val="00EF6830"/>
    <w:rsid w:val="00F15D77"/>
    <w:rsid w:val="00FA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8F6B"/>
  <w15:chartTrackingRefBased/>
  <w15:docId w15:val="{2B4F0CB8-8DB8-45A4-B738-7151D8D9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0478D"/>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10478D"/>
    <w:rPr>
      <w:rFonts w:ascii="Times New Roman" w:eastAsia="Times New Roman" w:hAnsi="Times New Roman" w:cs="Times New Roman"/>
      <w:sz w:val="20"/>
      <w:szCs w:val="20"/>
      <w:lang w:eastAsia="ru-RU"/>
    </w:rPr>
  </w:style>
  <w:style w:type="table" w:styleId="a5">
    <w:name w:val="Table Grid"/>
    <w:basedOn w:val="a1"/>
    <w:uiPriority w:val="39"/>
    <w:rsid w:val="0010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478D"/>
    <w:pPr>
      <w:ind w:left="720"/>
      <w:contextualSpacing/>
    </w:pPr>
  </w:style>
  <w:style w:type="character" w:styleId="a7">
    <w:name w:val="Hyperlink"/>
    <w:basedOn w:val="a0"/>
    <w:uiPriority w:val="99"/>
    <w:unhideWhenUsed/>
    <w:rsid w:val="00FA1B68"/>
    <w:rPr>
      <w:color w:val="0563C1" w:themeColor="hyperlink"/>
      <w:u w:val="single"/>
    </w:rPr>
  </w:style>
  <w:style w:type="character" w:styleId="a8">
    <w:name w:val="Unresolved Mention"/>
    <w:basedOn w:val="a0"/>
    <w:uiPriority w:val="99"/>
    <w:semiHidden/>
    <w:unhideWhenUsed/>
    <w:rsid w:val="00FA1B68"/>
    <w:rPr>
      <w:color w:val="605E5C"/>
      <w:shd w:val="clear" w:color="auto" w:fill="E1DFDD"/>
    </w:rPr>
  </w:style>
  <w:style w:type="paragraph" w:styleId="a9">
    <w:name w:val="header"/>
    <w:basedOn w:val="a"/>
    <w:link w:val="aa"/>
    <w:uiPriority w:val="99"/>
    <w:unhideWhenUsed/>
    <w:rsid w:val="001E5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5501"/>
  </w:style>
  <w:style w:type="paragraph" w:styleId="ab">
    <w:name w:val="footer"/>
    <w:basedOn w:val="a"/>
    <w:link w:val="ac"/>
    <w:uiPriority w:val="99"/>
    <w:unhideWhenUsed/>
    <w:rsid w:val="001E5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8393">
      <w:bodyDiv w:val="1"/>
      <w:marLeft w:val="0"/>
      <w:marRight w:val="0"/>
      <w:marTop w:val="0"/>
      <w:marBottom w:val="0"/>
      <w:divBdr>
        <w:top w:val="none" w:sz="0" w:space="0" w:color="auto"/>
        <w:left w:val="none" w:sz="0" w:space="0" w:color="auto"/>
        <w:bottom w:val="none" w:sz="0" w:space="0" w:color="auto"/>
        <w:right w:val="none" w:sz="0" w:space="0" w:color="auto"/>
      </w:divBdr>
    </w:div>
    <w:div w:id="326859759">
      <w:bodyDiv w:val="1"/>
      <w:marLeft w:val="0"/>
      <w:marRight w:val="0"/>
      <w:marTop w:val="0"/>
      <w:marBottom w:val="0"/>
      <w:divBdr>
        <w:top w:val="none" w:sz="0" w:space="0" w:color="auto"/>
        <w:left w:val="none" w:sz="0" w:space="0" w:color="auto"/>
        <w:bottom w:val="none" w:sz="0" w:space="0" w:color="auto"/>
        <w:right w:val="none" w:sz="0" w:space="0" w:color="auto"/>
      </w:divBdr>
    </w:div>
    <w:div w:id="488519026">
      <w:bodyDiv w:val="1"/>
      <w:marLeft w:val="0"/>
      <w:marRight w:val="0"/>
      <w:marTop w:val="0"/>
      <w:marBottom w:val="0"/>
      <w:divBdr>
        <w:top w:val="none" w:sz="0" w:space="0" w:color="auto"/>
        <w:left w:val="none" w:sz="0" w:space="0" w:color="auto"/>
        <w:bottom w:val="none" w:sz="0" w:space="0" w:color="auto"/>
        <w:right w:val="none" w:sz="0" w:space="0" w:color="auto"/>
      </w:divBdr>
    </w:div>
    <w:div w:id="5923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2018-07-11T11:21:00Z</dcterms:created>
  <dcterms:modified xsi:type="dcterms:W3CDTF">2018-07-11T12:26:00Z</dcterms:modified>
</cp:coreProperties>
</file>